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3507" w14:textId="77777777" w:rsidR="00F34722" w:rsidRDefault="00F34722" w:rsidP="00F347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STÁTNÍ ROZPOČET, ZISK</w:t>
      </w:r>
    </w:p>
    <w:p w14:paraId="670214DF" w14:textId="77777777" w:rsidR="00F34722" w:rsidRDefault="00F34722" w:rsidP="00F34722">
      <w:pPr>
        <w:ind w:left="360"/>
        <w:rPr>
          <w:sz w:val="40"/>
          <w:szCs w:val="40"/>
        </w:rPr>
      </w:pPr>
      <w:r>
        <w:rPr>
          <w:b/>
          <w:sz w:val="40"/>
          <w:szCs w:val="40"/>
          <w:u w:val="single"/>
        </w:rPr>
        <w:t>Zisk</w:t>
      </w:r>
      <w:r>
        <w:rPr>
          <w:sz w:val="40"/>
          <w:szCs w:val="40"/>
        </w:rPr>
        <w:t xml:space="preserve"> = cíl každého podnikání, rozdíl mezi celkovými</w:t>
      </w:r>
    </w:p>
    <w:p w14:paraId="55E7AC37" w14:textId="77777777" w:rsidR="00F34722" w:rsidRDefault="00F34722" w:rsidP="00F3472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příjmy a celkovými výdaji</w:t>
      </w:r>
    </w:p>
    <w:p w14:paraId="33C6A7D4" w14:textId="77777777" w:rsidR="00F34722" w:rsidRDefault="00F34722" w:rsidP="00F34722">
      <w:pPr>
        <w:ind w:left="360"/>
        <w:rPr>
          <w:sz w:val="40"/>
          <w:szCs w:val="40"/>
        </w:rPr>
      </w:pPr>
      <w:r>
        <w:rPr>
          <w:i/>
          <w:sz w:val="40"/>
          <w:szCs w:val="40"/>
        </w:rPr>
        <w:t>Státní rozpočet</w:t>
      </w:r>
      <w:r>
        <w:rPr>
          <w:sz w:val="40"/>
          <w:szCs w:val="40"/>
        </w:rPr>
        <w:t xml:space="preserve">: na 1 rok, je schvalován Parlamentem, </w:t>
      </w:r>
    </w:p>
    <w:p w14:paraId="67212E6E" w14:textId="77777777" w:rsidR="00F34722" w:rsidRDefault="00F34722" w:rsidP="00F3472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má 2 stránky:</w:t>
      </w:r>
    </w:p>
    <w:p w14:paraId="7EFF178F" w14:textId="77777777" w:rsidR="00F34722" w:rsidRDefault="00F34722" w:rsidP="00F34722">
      <w:pPr>
        <w:numPr>
          <w:ilvl w:val="1"/>
          <w:numId w:val="1"/>
        </w:numPr>
        <w:rPr>
          <w:sz w:val="40"/>
          <w:szCs w:val="40"/>
        </w:rPr>
      </w:pPr>
      <w:r>
        <w:rPr>
          <w:b/>
          <w:sz w:val="40"/>
          <w:szCs w:val="40"/>
          <w:u w:val="single"/>
        </w:rPr>
        <w:t>příjmová</w:t>
      </w:r>
      <w:r>
        <w:rPr>
          <w:sz w:val="40"/>
          <w:szCs w:val="40"/>
        </w:rPr>
        <w:t xml:space="preserve"> = daně (nejdůležitější jsou z příjmů, </w:t>
      </w:r>
    </w:p>
    <w:p w14:paraId="1B37D4D8" w14:textId="77777777" w:rsidR="00F34722" w:rsidRDefault="00F34722" w:rsidP="00F34722">
      <w:pPr>
        <w:ind w:left="1515"/>
        <w:rPr>
          <w:sz w:val="40"/>
          <w:szCs w:val="40"/>
        </w:rPr>
      </w:pPr>
      <w:r>
        <w:rPr>
          <w:sz w:val="40"/>
          <w:szCs w:val="40"/>
        </w:rPr>
        <w:t>DPH, nemovitostí a jejich převodu, z dědictví,</w:t>
      </w:r>
    </w:p>
    <w:p w14:paraId="47ED1ABD" w14:textId="77777777" w:rsidR="00F34722" w:rsidRDefault="00F34722" w:rsidP="00F34722">
      <w:pPr>
        <w:ind w:left="1515"/>
        <w:rPr>
          <w:sz w:val="40"/>
          <w:szCs w:val="40"/>
        </w:rPr>
      </w:pPr>
      <w:r>
        <w:rPr>
          <w:sz w:val="40"/>
          <w:szCs w:val="40"/>
        </w:rPr>
        <w:t>z darování, silniční daň…), dále třeba clo</w:t>
      </w:r>
    </w:p>
    <w:p w14:paraId="6E27AE4E" w14:textId="77777777" w:rsidR="00F34722" w:rsidRDefault="00F34722" w:rsidP="00F34722">
      <w:pPr>
        <w:numPr>
          <w:ilvl w:val="1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  <w:u w:val="single"/>
        </w:rPr>
        <w:t>výdajová</w:t>
      </w:r>
      <w:r>
        <w:rPr>
          <w:sz w:val="40"/>
          <w:szCs w:val="40"/>
        </w:rPr>
        <w:t xml:space="preserve">  =</w:t>
      </w:r>
      <w:proofErr w:type="gramEnd"/>
      <w:r>
        <w:rPr>
          <w:sz w:val="40"/>
          <w:szCs w:val="40"/>
        </w:rPr>
        <w:t xml:space="preserve">  na chod státu, obranu státu, soudy, školství, policii, kulturu, sociální dávky (=vyplácení důchodů, podpora v nezaměstnanosti)</w:t>
      </w:r>
    </w:p>
    <w:p w14:paraId="0356EAE3" w14:textId="77777777" w:rsidR="00F34722" w:rsidRDefault="00F34722" w:rsidP="00F3472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Přebytkový </w:t>
      </w:r>
      <w:proofErr w:type="gramStart"/>
      <w:r>
        <w:rPr>
          <w:b/>
          <w:sz w:val="40"/>
          <w:szCs w:val="40"/>
          <w:u w:val="single"/>
        </w:rPr>
        <w:t>rozpočet:</w:t>
      </w:r>
      <w:r w:rsidRPr="00D32EA7">
        <w:rPr>
          <w:sz w:val="40"/>
          <w:szCs w:val="40"/>
        </w:rPr>
        <w:t xml:space="preserve">   </w:t>
      </w:r>
      <w:proofErr w:type="gramEnd"/>
      <w:r w:rsidRPr="00D32EA7">
        <w:rPr>
          <w:sz w:val="40"/>
          <w:szCs w:val="40"/>
        </w:rPr>
        <w:t xml:space="preserve">   sami vypsat dle učebnice!</w:t>
      </w:r>
    </w:p>
    <w:p w14:paraId="387DC661" w14:textId="77777777" w:rsidR="00F34722" w:rsidRDefault="00F34722" w:rsidP="00F34722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Vyrovnaný rozpočet</w:t>
      </w:r>
      <w:r>
        <w:rPr>
          <w:sz w:val="40"/>
          <w:szCs w:val="40"/>
        </w:rPr>
        <w:t xml:space="preserve">:        </w:t>
      </w:r>
    </w:p>
    <w:p w14:paraId="4C304EC1" w14:textId="77777777" w:rsidR="00F34722" w:rsidRDefault="00F34722" w:rsidP="00F34722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Deficitní rozpočet</w:t>
      </w:r>
      <w:r>
        <w:rPr>
          <w:sz w:val="40"/>
          <w:szCs w:val="40"/>
        </w:rPr>
        <w:t xml:space="preserve"> (=schodkový) rozpočet: </w:t>
      </w:r>
    </w:p>
    <w:p w14:paraId="22DB269D" w14:textId="77777777" w:rsidR="00750800" w:rsidRDefault="004A257F"/>
    <w:sectPr w:rsidR="0075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2608"/>
    <w:multiLevelType w:val="hybridMultilevel"/>
    <w:tmpl w:val="62B6713E"/>
    <w:lvl w:ilvl="0" w:tplc="411E86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95CAC02">
      <w:start w:val="1"/>
      <w:numFmt w:val="decimal"/>
      <w:lvlText w:val="%2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096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2"/>
    <w:rsid w:val="000003FD"/>
    <w:rsid w:val="004A257F"/>
    <w:rsid w:val="00E07369"/>
    <w:rsid w:val="00F3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0EA5"/>
  <w15:chartTrackingRefBased/>
  <w15:docId w15:val="{D11B74E4-791C-4246-A980-37B6036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Hudečková, Věra</dc:creator>
  <cp:keywords/>
  <dc:description/>
  <cp:lastModifiedBy>Hudečková, Věra</cp:lastModifiedBy>
  <cp:revision>1</cp:revision>
  <dcterms:created xsi:type="dcterms:W3CDTF">2024-02-12T13:24:00Z</dcterms:created>
  <dcterms:modified xsi:type="dcterms:W3CDTF">2024-02-12T13:59:00Z</dcterms:modified>
</cp:coreProperties>
</file>