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938"/>
      </w:tblGrid>
      <w:tr w:rsidR="00640515" w14:paraId="2A1D56FC" w14:textId="77777777" w:rsidTr="00F34FA8">
        <w:trPr>
          <w:trHeight w:val="11195"/>
        </w:trPr>
        <w:tc>
          <w:tcPr>
            <w:tcW w:w="7938" w:type="dxa"/>
          </w:tcPr>
          <w:p w14:paraId="1DC39807" w14:textId="77777777" w:rsidR="00030BC4" w:rsidRPr="00652EFC" w:rsidRDefault="00E36431" w:rsidP="00652EFC">
            <w:pPr>
              <w:pStyle w:val="Normlnweb"/>
              <w:spacing w:before="0" w:beforeAutospacing="0" w:after="120" w:afterAutospacing="0"/>
              <w:ind w:left="284" w:right="68" w:hanging="284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Prostorová tělesa</w:t>
            </w:r>
          </w:p>
          <w:p w14:paraId="73ABF7F1" w14:textId="77777777" w:rsidR="00E36431" w:rsidRDefault="00B85EC4" w:rsidP="00494B80">
            <w:pPr>
              <w:pStyle w:val="Normlnweb"/>
              <w:spacing w:before="0" w:beforeAutospacing="0" w:after="240" w:afterAutospacing="0"/>
              <w:ind w:left="992" w:right="283" w:hanging="992"/>
              <w:rPr>
                <w:bCs/>
              </w:rPr>
            </w:pPr>
            <w:r>
              <w:rPr>
                <w:b/>
                <w:bCs/>
              </w:rPr>
              <w:t>Válec</w:t>
            </w:r>
            <w:r w:rsidR="009C663E">
              <w:rPr>
                <w:bCs/>
              </w:rPr>
              <w:t xml:space="preserve"> </w:t>
            </w:r>
            <w:r w:rsidR="00E36431">
              <w:rPr>
                <w:bCs/>
              </w:rPr>
              <w:t xml:space="preserve">- </w:t>
            </w:r>
            <w:r w:rsidR="00E36431" w:rsidRPr="00E36431">
              <w:rPr>
                <w:bCs/>
              </w:rPr>
              <w:t>prostorov</w:t>
            </w:r>
            <w:r>
              <w:rPr>
                <w:bCs/>
              </w:rPr>
              <w:t>é</w:t>
            </w:r>
            <w:r w:rsidR="00E36431" w:rsidRPr="00E36431">
              <w:rPr>
                <w:bCs/>
              </w:rPr>
              <w:t xml:space="preserve"> těles</w:t>
            </w:r>
            <w:r>
              <w:rPr>
                <w:bCs/>
              </w:rPr>
              <w:t>o</w:t>
            </w:r>
            <w:r w:rsidR="00E36431" w:rsidRPr="00E36431">
              <w:rPr>
                <w:bCs/>
              </w:rPr>
              <w:t xml:space="preserve"> ohraničen</w:t>
            </w:r>
            <w:r>
              <w:rPr>
                <w:bCs/>
              </w:rPr>
              <w:t>é</w:t>
            </w:r>
            <w:r w:rsidR="00E36431" w:rsidRPr="00E36431">
              <w:rPr>
                <w:bCs/>
              </w:rPr>
              <w:t xml:space="preserve"> dvěma shodnými rovnoběžnými </w:t>
            </w:r>
            <w:r>
              <w:rPr>
                <w:bCs/>
              </w:rPr>
              <w:t xml:space="preserve">kruhovými </w:t>
            </w:r>
            <w:r w:rsidR="00E36431" w:rsidRPr="00E36431">
              <w:rPr>
                <w:bCs/>
              </w:rPr>
              <w:t>podstavami</w:t>
            </w:r>
          </w:p>
          <w:p w14:paraId="2753C99F" w14:textId="77777777" w:rsidR="00B85EC4" w:rsidRDefault="00B85EC4" w:rsidP="00B85EC4">
            <w:pPr>
              <w:pStyle w:val="Normlnweb"/>
              <w:spacing w:before="0" w:beforeAutospacing="0" w:after="0" w:afterAutospacing="0"/>
              <w:ind w:left="992" w:right="284" w:hanging="992"/>
              <w:rPr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B85EC4">
              <w:rPr>
                <w:bCs/>
              </w:rPr>
              <w:t>- vznikne otáčením</w:t>
            </w:r>
            <w:r>
              <w:rPr>
                <w:bCs/>
              </w:rPr>
              <w:t xml:space="preserve"> (rotováním)</w:t>
            </w:r>
            <w:r w:rsidRPr="00B85EC4">
              <w:rPr>
                <w:bCs/>
              </w:rPr>
              <w:t xml:space="preserve"> obdélníku okolo jedné jeho strany</w:t>
            </w:r>
          </w:p>
          <w:p w14:paraId="546A8FFC" w14:textId="77777777" w:rsidR="00B85EC4" w:rsidRPr="00B85EC4" w:rsidRDefault="00B85EC4" w:rsidP="00B85EC4">
            <w:pPr>
              <w:pStyle w:val="Normlnweb"/>
              <w:spacing w:before="0" w:beforeAutospacing="0" w:after="240" w:afterAutospacing="0"/>
              <w:ind w:left="992" w:right="283" w:hanging="992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422B3" wp14:editId="0A53FDF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100330</wp:posOffset>
                      </wp:positionV>
                      <wp:extent cx="1155700" cy="342900"/>
                      <wp:effectExtent l="0" t="0" r="6350" b="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8F07C6" w14:textId="77777777" w:rsidR="009C663E" w:rsidRPr="00494B80" w:rsidRDefault="009C663E" w:rsidP="00432D44">
                                  <w:pPr>
                                    <w:pStyle w:val="Normlnweb"/>
                                    <w:spacing w:after="240"/>
                                    <w:ind w:left="992" w:right="68" w:hanging="992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94B80">
                                    <w:rPr>
                                      <w:b/>
                                      <w:bCs/>
                                    </w:rPr>
                                    <w:t>Názvosloví</w:t>
                                  </w:r>
                                  <w:r w:rsidR="00D30DEA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42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left:0;text-align:left;margin-left:-4.75pt;margin-top:7.9pt;width:9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" fillcolor="white [3212]" stroked="f" strokeweight=".5pt">
                      <v:textbox>
                        <w:txbxContent>
                          <w:p w14:paraId="798F07C6" w14:textId="77777777" w:rsidR="009C663E" w:rsidRPr="00494B80" w:rsidRDefault="009C663E" w:rsidP="00432D44">
                            <w:pPr>
                              <w:pStyle w:val="Normlnweb"/>
                              <w:spacing w:after="240"/>
                              <w:ind w:left="992" w:right="68" w:hanging="992"/>
                              <w:rPr>
                                <w:b/>
                                <w:bCs/>
                              </w:rPr>
                            </w:pPr>
                            <w:r w:rsidRPr="00494B80">
                              <w:rPr>
                                <w:b/>
                                <w:bCs/>
                              </w:rPr>
                              <w:t>Názvosloví</w:t>
                            </w:r>
                            <w:r w:rsidR="00D30DE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</w:rPr>
              <w:t xml:space="preserve">                                                               rotační válec</w:t>
            </w:r>
          </w:p>
          <w:p w14:paraId="17228B5E" w14:textId="77777777" w:rsidR="00B85EC4" w:rsidRDefault="00D30DEA" w:rsidP="00B85EC4">
            <w:pPr>
              <w:pStyle w:val="Normlnweb"/>
              <w:spacing w:before="0" w:beforeAutospacing="0" w:after="0" w:afterAutospacing="0"/>
              <w:ind w:left="992" w:right="284" w:hanging="992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233B6" wp14:editId="2DC69E3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2153285</wp:posOffset>
                      </wp:positionV>
                      <wp:extent cx="771525" cy="285750"/>
                      <wp:effectExtent l="0" t="0" r="9525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B1DAA0" w14:textId="77777777" w:rsidR="00B85EC4" w:rsidRPr="00B85EC4" w:rsidRDefault="00B85EC4" w:rsidP="00432D44">
                                  <w:pPr>
                                    <w:spacing w:after="240"/>
                                    <w:ind w:left="992" w:right="68" w:hanging="99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5EC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Vzorce</w:t>
                                  </w:r>
                                  <w:r w:rsidR="00D30D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233B6" id="Textové pole 2" o:spid="_x0000_s1027" type="#_x0000_t202" style="position:absolute;left:0;text-align:left;margin-left:-8.85pt;margin-top:169.55pt;width:6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" fillcolor="white [3212]" stroked="f" strokeweight=".5pt">
                      <v:textbox>
                        <w:txbxContent>
                          <w:p w14:paraId="0FB1DAA0" w14:textId="77777777" w:rsidR="00B85EC4" w:rsidRPr="00B85EC4" w:rsidRDefault="00B85EC4" w:rsidP="00432D44">
                            <w:pPr>
                              <w:spacing w:after="240"/>
                              <w:ind w:left="992" w:right="68" w:hanging="99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5E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Vzorce</w:t>
                            </w:r>
                            <w:r w:rsidR="00D30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AF85CF" wp14:editId="63AD1F07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2239010</wp:posOffset>
                      </wp:positionV>
                      <wp:extent cx="676275" cy="36195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6EB9C" id="Obdélník 3" o:spid="_x0000_s1026" style="position:absolute;margin-left:294.9pt;margin-top:176.3pt;width:53.2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" fillcolor="white [3212]" strokecolor="white [3212]" strokeweight="2pt"/>
                  </w:pict>
                </mc:Fallback>
              </mc:AlternateContent>
            </w:r>
            <w:r w:rsidR="00B85EC4">
              <w:rPr>
                <w:noProof/>
              </w:rPr>
              <w:drawing>
                <wp:inline distT="0" distB="0" distL="0" distR="0" wp14:anchorId="038C3EAA" wp14:editId="364CC18C">
                  <wp:extent cx="4234755" cy="24669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521" t="18881" r="7562" b="15644"/>
                          <a:stretch/>
                        </pic:blipFill>
                        <pic:spPr bwMode="auto">
                          <a:xfrm>
                            <a:off x="0" y="0"/>
                            <a:ext cx="4243285" cy="247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49604E" w14:textId="77777777" w:rsidR="00B85EC4" w:rsidRDefault="00E36431" w:rsidP="00B85EC4">
            <w:pPr>
              <w:pStyle w:val="Normlnweb"/>
              <w:spacing w:before="0" w:beforeAutospacing="0" w:after="240" w:afterAutospacing="0"/>
              <w:ind w:left="992" w:right="283" w:hanging="992"/>
              <w:rPr>
                <w:b/>
                <w:bCs/>
              </w:rPr>
            </w:pPr>
            <w:r>
              <w:rPr>
                <w:bCs/>
              </w:rPr>
              <w:t xml:space="preserve">   </w:t>
            </w:r>
            <w:r w:rsidRPr="00E36431">
              <w:rPr>
                <w:bCs/>
                <w:i/>
              </w:rPr>
              <w:t>Objem</w:t>
            </w:r>
            <w:r>
              <w:rPr>
                <w:bCs/>
              </w:rPr>
              <w:t xml:space="preserve">     </w:t>
            </w:r>
            <w:r w:rsidRPr="00B85EC4">
              <w:rPr>
                <w:b/>
                <w:bCs/>
              </w:rPr>
              <w:t xml:space="preserve">V = </w:t>
            </w:r>
            <w:proofErr w:type="spellStart"/>
            <w:proofErr w:type="gramStart"/>
            <w:r w:rsidR="00B85EC4" w:rsidRPr="00D30DEA">
              <w:rPr>
                <w:bCs/>
              </w:rPr>
              <w:t>S</w:t>
            </w:r>
            <w:r w:rsidR="00B85EC4" w:rsidRPr="00D30DEA">
              <w:rPr>
                <w:bCs/>
                <w:vertAlign w:val="subscript"/>
              </w:rPr>
              <w:t>p</w:t>
            </w:r>
            <w:r w:rsidR="00B85EC4" w:rsidRPr="00D30DEA">
              <w:rPr>
                <w:bCs/>
              </w:rPr>
              <w:t>.v</w:t>
            </w:r>
            <w:proofErr w:type="spellEnd"/>
            <w:proofErr w:type="gramEnd"/>
            <w:r w:rsidR="00B85EC4">
              <w:rPr>
                <w:b/>
                <w:bCs/>
              </w:rPr>
              <w:t xml:space="preserve"> = </w:t>
            </w:r>
            <w:r w:rsidR="00B85EC4" w:rsidRPr="00B85EC4">
              <w:rPr>
                <w:b/>
                <w:bCs/>
              </w:rPr>
              <w:sym w:font="Symbol" w:char="F070"/>
            </w:r>
            <w:r w:rsidR="00B85EC4" w:rsidRPr="00B85EC4">
              <w:rPr>
                <w:b/>
                <w:bCs/>
              </w:rPr>
              <w:t>.r</w:t>
            </w:r>
            <w:r w:rsidR="00B85EC4" w:rsidRPr="00B85EC4">
              <w:rPr>
                <w:b/>
                <w:bCs/>
                <w:vertAlign w:val="superscript"/>
              </w:rPr>
              <w:t>2</w:t>
            </w:r>
            <w:r w:rsidR="00B85EC4" w:rsidRPr="00B85EC4">
              <w:rPr>
                <w:b/>
                <w:bCs/>
              </w:rPr>
              <w:t>.v</w:t>
            </w:r>
          </w:p>
          <w:p w14:paraId="51004AEE" w14:textId="77777777" w:rsidR="00652EFC" w:rsidRDefault="00E36431" w:rsidP="00B85EC4">
            <w:pPr>
              <w:pStyle w:val="Normlnweb"/>
              <w:spacing w:before="0" w:beforeAutospacing="0" w:after="240" w:afterAutospacing="0"/>
              <w:ind w:left="992" w:right="283" w:hanging="992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E36431">
              <w:rPr>
                <w:bCs/>
                <w:i/>
              </w:rPr>
              <w:t>Povrch</w:t>
            </w:r>
            <w:r>
              <w:rPr>
                <w:bCs/>
              </w:rPr>
              <w:t xml:space="preserve">    </w:t>
            </w:r>
            <w:r w:rsidRPr="00D30DEA">
              <w:rPr>
                <w:bCs/>
              </w:rPr>
              <w:t xml:space="preserve">S = </w:t>
            </w:r>
            <w:r w:rsidR="00D30DEA" w:rsidRPr="00D30DEA">
              <w:rPr>
                <w:bCs/>
              </w:rPr>
              <w:t>2.S</w:t>
            </w:r>
            <w:r w:rsidR="00D30DEA" w:rsidRPr="00D30DEA">
              <w:rPr>
                <w:bCs/>
                <w:vertAlign w:val="subscript"/>
              </w:rPr>
              <w:t xml:space="preserve">p </w:t>
            </w:r>
            <w:r w:rsidR="00D30DEA" w:rsidRPr="00D30DEA">
              <w:rPr>
                <w:bCs/>
              </w:rPr>
              <w:t xml:space="preserve">+ </w:t>
            </w:r>
            <w:proofErr w:type="spellStart"/>
            <w:r w:rsidR="00D30DEA" w:rsidRPr="00D30DEA">
              <w:rPr>
                <w:bCs/>
              </w:rPr>
              <w:t>S</w:t>
            </w:r>
            <w:r w:rsidR="00D30DEA" w:rsidRPr="00D30DEA">
              <w:rPr>
                <w:bCs/>
                <w:vertAlign w:val="subscript"/>
              </w:rPr>
              <w:t>pl</w:t>
            </w:r>
            <w:proofErr w:type="spellEnd"/>
            <w:r w:rsidR="00D30DEA" w:rsidRPr="00D30DEA">
              <w:rPr>
                <w:bCs/>
              </w:rPr>
              <w:t xml:space="preserve"> = 2.</w:t>
            </w:r>
            <w:r w:rsidR="00D30DEA" w:rsidRPr="00D30DEA">
              <w:rPr>
                <w:bCs/>
              </w:rPr>
              <w:sym w:font="Symbol" w:char="F070"/>
            </w:r>
            <w:r w:rsidR="001C49C5">
              <w:rPr>
                <w:bCs/>
              </w:rPr>
              <w:t>.r</w:t>
            </w:r>
            <w:r w:rsidR="001C49C5">
              <w:rPr>
                <w:bCs/>
                <w:vertAlign w:val="superscript"/>
              </w:rPr>
              <w:t>2</w:t>
            </w:r>
            <w:r w:rsidR="00D30DEA" w:rsidRPr="00D30DEA">
              <w:rPr>
                <w:bCs/>
              </w:rPr>
              <w:t xml:space="preserve"> + 2.</w:t>
            </w:r>
            <w:r w:rsidR="00D30DEA" w:rsidRPr="00D30DEA">
              <w:rPr>
                <w:bCs/>
              </w:rPr>
              <w:sym w:font="Symbol" w:char="F070"/>
            </w:r>
            <w:r w:rsidR="00D30DEA" w:rsidRPr="00D30DEA">
              <w:rPr>
                <w:bCs/>
              </w:rPr>
              <w:t>.</w:t>
            </w:r>
            <w:proofErr w:type="spellStart"/>
            <w:proofErr w:type="gramStart"/>
            <w:r w:rsidR="00D30DEA" w:rsidRPr="00D30DEA">
              <w:rPr>
                <w:bCs/>
              </w:rPr>
              <w:t>r.v</w:t>
            </w:r>
            <w:proofErr w:type="spellEnd"/>
            <w:proofErr w:type="gramEnd"/>
            <w:r w:rsidR="00D30DEA" w:rsidRPr="00D30DEA">
              <w:rPr>
                <w:bCs/>
              </w:rPr>
              <w:t xml:space="preserve"> = </w:t>
            </w:r>
            <w:r w:rsidRPr="00D30DEA">
              <w:rPr>
                <w:b/>
                <w:bCs/>
              </w:rPr>
              <w:t>2.</w:t>
            </w:r>
            <w:r w:rsidR="00B85EC4" w:rsidRPr="00D30DEA">
              <w:rPr>
                <w:b/>
                <w:bCs/>
              </w:rPr>
              <w:sym w:font="Symbol" w:char="F070"/>
            </w:r>
            <w:r w:rsidR="00B85EC4" w:rsidRPr="00D30DEA">
              <w:rPr>
                <w:b/>
                <w:bCs/>
              </w:rPr>
              <w:t xml:space="preserve"> .r.(</w:t>
            </w:r>
            <w:proofErr w:type="spellStart"/>
            <w:r w:rsidR="00B85EC4" w:rsidRPr="00D30DEA">
              <w:rPr>
                <w:b/>
                <w:bCs/>
              </w:rPr>
              <w:t>r+v</w:t>
            </w:r>
            <w:proofErr w:type="spellEnd"/>
            <w:r w:rsidR="00B85EC4" w:rsidRPr="00D30DEA">
              <w:rPr>
                <w:b/>
                <w:bCs/>
              </w:rPr>
              <w:t>)</w:t>
            </w:r>
            <w:r w:rsidRPr="00D30DEA">
              <w:rPr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   </w:t>
            </w:r>
          </w:p>
          <w:p w14:paraId="134767F4" w14:textId="77777777" w:rsidR="00494B80" w:rsidRPr="00494B80" w:rsidRDefault="00494B80" w:rsidP="00B85EC4">
            <w:pPr>
              <w:pStyle w:val="Normlnweb"/>
              <w:spacing w:before="0" w:beforeAutospacing="0" w:after="120" w:afterAutospacing="0"/>
              <w:ind w:right="283"/>
              <w:rPr>
                <w:b/>
                <w:bCs/>
              </w:rPr>
            </w:pPr>
            <w:r w:rsidRPr="00494B80">
              <w:rPr>
                <w:b/>
                <w:bCs/>
              </w:rPr>
              <w:t>Úlohy:</w:t>
            </w:r>
          </w:p>
          <w:p w14:paraId="356BA6CD" w14:textId="44464357" w:rsidR="00B85EC4" w:rsidRDefault="00B85EC4" w:rsidP="00B85EC4">
            <w:pPr>
              <w:pStyle w:val="Normlnweb"/>
              <w:spacing w:before="0" w:beforeAutospacing="0" w:after="120" w:afterAutospacing="0"/>
              <w:ind w:left="284" w:right="708" w:hanging="284"/>
              <w:rPr>
                <w:bCs/>
              </w:rPr>
            </w:pPr>
            <w:r w:rsidRPr="00B85EC4">
              <w:rPr>
                <w:bCs/>
              </w:rPr>
              <w:t xml:space="preserve">1) Vypočítej povrch a objem válce s poloměrem podstavy 5 cm a </w:t>
            </w:r>
            <w:proofErr w:type="gramStart"/>
            <w:r w:rsidRPr="00B85EC4">
              <w:rPr>
                <w:bCs/>
              </w:rPr>
              <w:t>výškou  15</w:t>
            </w:r>
            <w:proofErr w:type="gramEnd"/>
            <w:r w:rsidRPr="00B85EC4">
              <w:rPr>
                <w:bCs/>
              </w:rPr>
              <w:t xml:space="preserve"> cm.</w:t>
            </w:r>
          </w:p>
          <w:p w14:paraId="5692489B" w14:textId="5BDBA1AE" w:rsidR="00C50E83" w:rsidRDefault="00C50E83" w:rsidP="00B85EC4">
            <w:pPr>
              <w:pStyle w:val="Normlnweb"/>
              <w:spacing w:before="0" w:beforeAutospacing="0" w:after="120" w:afterAutospacing="0"/>
              <w:ind w:left="284" w:right="708" w:hanging="284"/>
              <w:rPr>
                <w:bCs/>
              </w:rPr>
            </w:pPr>
          </w:p>
          <w:p w14:paraId="13D677FD" w14:textId="25C5EE58" w:rsidR="00C50E83" w:rsidRDefault="00C50E83" w:rsidP="00B85EC4">
            <w:pPr>
              <w:pStyle w:val="Normlnweb"/>
              <w:spacing w:before="0" w:beforeAutospacing="0" w:after="120" w:afterAutospacing="0"/>
              <w:ind w:left="284" w:right="708" w:hanging="284"/>
              <w:rPr>
                <w:bCs/>
              </w:rPr>
            </w:pPr>
          </w:p>
          <w:p w14:paraId="355559BF" w14:textId="77777777" w:rsidR="00C50E83" w:rsidRPr="00B85EC4" w:rsidRDefault="00C50E83" w:rsidP="00B85EC4">
            <w:pPr>
              <w:pStyle w:val="Normlnweb"/>
              <w:spacing w:before="0" w:beforeAutospacing="0" w:after="120" w:afterAutospacing="0"/>
              <w:ind w:left="284" w:right="708" w:hanging="284"/>
              <w:rPr>
                <w:bCs/>
              </w:rPr>
            </w:pPr>
          </w:p>
          <w:p w14:paraId="6CCED182" w14:textId="4445CC50" w:rsidR="001D1DC7" w:rsidRPr="00B85EC4" w:rsidRDefault="001D1DC7" w:rsidP="00B85EC4">
            <w:pPr>
              <w:pStyle w:val="Normlnweb"/>
              <w:spacing w:before="0" w:beforeAutospacing="0" w:after="120" w:afterAutospacing="0"/>
              <w:ind w:left="284" w:right="708" w:hanging="284"/>
              <w:rPr>
                <w:bCs/>
              </w:rPr>
            </w:pPr>
          </w:p>
          <w:p w14:paraId="55486103" w14:textId="77777777" w:rsidR="008C3D7F" w:rsidRPr="008C3D7F" w:rsidRDefault="008C3D7F" w:rsidP="00B85EC4">
            <w:pPr>
              <w:pStyle w:val="Normlnweb"/>
              <w:spacing w:before="0" w:beforeAutospacing="0" w:after="120" w:afterAutospacing="0"/>
              <w:ind w:left="284" w:right="708" w:hanging="284"/>
              <w:rPr>
                <w:bCs/>
              </w:rPr>
            </w:pPr>
          </w:p>
          <w:p w14:paraId="54BE9983" w14:textId="77777777" w:rsidR="00030BC4" w:rsidRDefault="00030BC4" w:rsidP="00B85EC4">
            <w:pPr>
              <w:pStyle w:val="Normlnweb"/>
              <w:spacing w:before="0" w:beforeAutospacing="0" w:after="120" w:afterAutospacing="0"/>
              <w:ind w:left="284" w:right="68" w:hanging="284"/>
              <w:rPr>
                <w:bCs/>
              </w:rPr>
            </w:pPr>
          </w:p>
          <w:p w14:paraId="2F14263C" w14:textId="77777777" w:rsidR="00030BC4" w:rsidRDefault="00030BC4" w:rsidP="00652EFC">
            <w:pPr>
              <w:pStyle w:val="Normlnweb"/>
              <w:spacing w:before="0" w:beforeAutospacing="0" w:after="120" w:afterAutospacing="0"/>
              <w:ind w:left="284" w:right="68" w:hanging="284"/>
              <w:rPr>
                <w:bCs/>
              </w:rPr>
            </w:pPr>
          </w:p>
          <w:p w14:paraId="330B9800" w14:textId="77777777" w:rsidR="00030BC4" w:rsidRDefault="00030BC4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52BDC28F" w14:textId="3C817907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  <w:r w:rsidRPr="00B85EC4">
              <w:rPr>
                <w:bCs/>
              </w:rPr>
              <w:lastRenderedPageBreak/>
              <w:t xml:space="preserve">5) Vypočítej </w:t>
            </w:r>
            <w:r>
              <w:rPr>
                <w:bCs/>
              </w:rPr>
              <w:t xml:space="preserve">objem a </w:t>
            </w:r>
            <w:r w:rsidRPr="00B85EC4">
              <w:rPr>
                <w:bCs/>
              </w:rPr>
              <w:t>povrch válce s obsahem podstavy i obsahem pláště 50 cm</w:t>
            </w:r>
            <w:r w:rsidRPr="00B85EC4">
              <w:rPr>
                <w:bCs/>
                <w:vertAlign w:val="superscript"/>
              </w:rPr>
              <w:t>2</w:t>
            </w:r>
            <w:r w:rsidRPr="00B85EC4">
              <w:rPr>
                <w:bCs/>
              </w:rPr>
              <w:t>.</w:t>
            </w:r>
          </w:p>
          <w:p w14:paraId="4E0CC2E1" w14:textId="5A9D1A90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5810E492" w14:textId="1B1DA236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5AE4BE0B" w14:textId="481381C5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2F6640C1" w14:textId="579008FD" w:rsidR="00BD70D7" w:rsidRDefault="00BD70D7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4BB5B424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17BCA250" w14:textId="3AAB8897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61A3E52A" w14:textId="679B7411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51C09B06" w14:textId="77777777" w:rsidR="00C50E83" w:rsidRPr="00B85EC4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54DDC95B" w14:textId="77777777" w:rsidR="00C50E83" w:rsidRDefault="00C50E83" w:rsidP="00C50E83">
            <w:pPr>
              <w:pStyle w:val="Normlnweb"/>
              <w:spacing w:before="0" w:beforeAutospacing="0" w:after="120" w:afterAutospacing="0"/>
              <w:ind w:left="284" w:right="708" w:hanging="284"/>
              <w:rPr>
                <w:bCs/>
              </w:rPr>
            </w:pPr>
            <w:r w:rsidRPr="00B85EC4">
              <w:rPr>
                <w:bCs/>
              </w:rPr>
              <w:t>6) Vypočítej poloměr podstavy válce, jehož výška je 8 cm a objem</w:t>
            </w:r>
            <w:r>
              <w:rPr>
                <w:bCs/>
              </w:rPr>
              <w:t xml:space="preserve"> </w:t>
            </w:r>
            <w:r w:rsidRPr="00B85EC4">
              <w:rPr>
                <w:bCs/>
              </w:rPr>
              <w:t>50 cm</w:t>
            </w:r>
            <w:r w:rsidRPr="00B85EC4">
              <w:rPr>
                <w:bCs/>
                <w:vertAlign w:val="superscript"/>
              </w:rPr>
              <w:t>3</w:t>
            </w:r>
            <w:r w:rsidRPr="00B85EC4">
              <w:rPr>
                <w:bCs/>
              </w:rPr>
              <w:t>.</w:t>
            </w:r>
          </w:p>
          <w:p w14:paraId="5ED3076C" w14:textId="77777777" w:rsidR="00030BC4" w:rsidRDefault="00030BC4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60D0A8C0" w14:textId="00CEEBF5" w:rsidR="00030BC4" w:rsidRDefault="00030BC4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1D3EC031" w14:textId="0B5FD566" w:rsidR="00BD70D7" w:rsidRDefault="00BD70D7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768A4E81" w14:textId="32F2A602" w:rsidR="00BD70D7" w:rsidRDefault="00BD70D7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21D7759E" w14:textId="61C7EE89" w:rsidR="00BD70D7" w:rsidRDefault="00BD70D7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4E16EA31" w14:textId="14CCA7F1" w:rsidR="00BD70D7" w:rsidRDefault="00BD70D7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0A537A62" w14:textId="77777777" w:rsidR="00BD70D7" w:rsidRDefault="00BD70D7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408C973E" w14:textId="6C9303EE" w:rsidR="00BD70D7" w:rsidRDefault="00BD70D7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5F0ABC91" w14:textId="39F0F14D" w:rsidR="00BD70D7" w:rsidRDefault="00BD70D7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6B65DCA7" w14:textId="3DCEF006" w:rsidR="00BD70D7" w:rsidRDefault="00BD70D7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46DAEBAC" w14:textId="77777777" w:rsidR="00BD70D7" w:rsidRDefault="00BD70D7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3FE6CAE1" w14:textId="77777777" w:rsidR="00030BC4" w:rsidRDefault="00030BC4" w:rsidP="00652EFC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</w:rPr>
            </w:pPr>
          </w:p>
          <w:p w14:paraId="0779010E" w14:textId="77777777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425" w:hanging="284"/>
              <w:textAlignment w:val="baseline"/>
            </w:pPr>
            <w:r w:rsidRPr="00145161">
              <w:t>7) Vypočítej povrch válce s poloměrem podstavy 5 cm a objemem 100 cm</w:t>
            </w:r>
            <w:r w:rsidRPr="00145161">
              <w:rPr>
                <w:vertAlign w:val="superscript"/>
              </w:rPr>
              <w:t>3</w:t>
            </w:r>
            <w:r w:rsidRPr="00145161">
              <w:t>.</w:t>
            </w:r>
          </w:p>
          <w:p w14:paraId="1402009E" w14:textId="77777777" w:rsidR="00F22E4C" w:rsidRPr="00F22E4C" w:rsidRDefault="00F22E4C" w:rsidP="00521EC0">
            <w:pPr>
              <w:pStyle w:val="Normlnweb"/>
              <w:spacing w:before="0" w:beforeAutospacing="0" w:after="120" w:afterAutospacing="0"/>
              <w:ind w:right="68"/>
              <w:rPr>
                <w:bCs/>
              </w:rPr>
            </w:pPr>
          </w:p>
          <w:p w14:paraId="2BDE6FF0" w14:textId="77777777" w:rsidR="00F22E4C" w:rsidRPr="00F22E4C" w:rsidRDefault="00F22E4C" w:rsidP="00521EC0">
            <w:pPr>
              <w:pStyle w:val="Normlnweb"/>
              <w:spacing w:before="0" w:beforeAutospacing="0" w:after="120" w:afterAutospacing="0"/>
              <w:ind w:left="284" w:right="68"/>
              <w:rPr>
                <w:b/>
                <w:bCs/>
              </w:rPr>
            </w:pPr>
          </w:p>
          <w:p w14:paraId="0F79090E" w14:textId="77777777" w:rsidR="00830599" w:rsidRPr="00830599" w:rsidRDefault="00830599" w:rsidP="00521EC0">
            <w:pPr>
              <w:pStyle w:val="Normlnweb"/>
              <w:spacing w:before="0" w:beforeAutospacing="0" w:after="120" w:afterAutospacing="0"/>
              <w:ind w:left="284" w:right="68"/>
              <w:rPr>
                <w:bCs/>
              </w:rPr>
            </w:pPr>
          </w:p>
          <w:p w14:paraId="315D20C6" w14:textId="77777777" w:rsidR="00830599" w:rsidRPr="00830599" w:rsidRDefault="00830599" w:rsidP="00521EC0">
            <w:pPr>
              <w:pStyle w:val="Normlnweb"/>
              <w:spacing w:before="0" w:beforeAutospacing="0" w:after="120" w:afterAutospacing="0"/>
              <w:ind w:left="284" w:right="68"/>
              <w:rPr>
                <w:bCs/>
              </w:rPr>
            </w:pPr>
          </w:p>
          <w:p w14:paraId="5CBF18BB" w14:textId="77777777" w:rsidR="006F7316" w:rsidRPr="006F7316" w:rsidRDefault="006F7316" w:rsidP="00F017A7">
            <w:pPr>
              <w:pStyle w:val="Normlnweb"/>
              <w:spacing w:before="0" w:beforeAutospacing="0" w:after="120" w:afterAutospacing="0"/>
              <w:ind w:left="284" w:right="68" w:hanging="284"/>
            </w:pPr>
          </w:p>
          <w:p w14:paraId="2A249EBE" w14:textId="77777777" w:rsidR="006F7316" w:rsidRDefault="006F7316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59EAAC93" w14:textId="77777777" w:rsidR="002A7391" w:rsidRP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1AEB5D2B" w14:textId="77777777" w:rsid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52620553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15731EAA" w14:textId="77777777" w:rsid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7C6C2D9B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5D1E88F2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77788CA5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66B882E3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4F821C80" w14:textId="77777777" w:rsidR="002A7391" w:rsidRPr="00082B16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4D8C32C4" w14:textId="77777777" w:rsidR="00082B16" w:rsidRPr="003B1F42" w:rsidRDefault="00082B16" w:rsidP="00940AA0">
            <w:pPr>
              <w:pStyle w:val="Normlnweb"/>
              <w:spacing w:before="0" w:beforeAutospacing="0" w:after="0" w:afterAutospacing="0" w:line="276" w:lineRule="auto"/>
              <w:ind w:right="210"/>
              <w:textAlignment w:val="baseline"/>
            </w:pPr>
          </w:p>
        </w:tc>
        <w:tc>
          <w:tcPr>
            <w:tcW w:w="7938" w:type="dxa"/>
          </w:tcPr>
          <w:p w14:paraId="44BBE33E" w14:textId="2EBE0B34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  <w:r w:rsidRPr="00B85EC4">
              <w:rPr>
                <w:bCs/>
              </w:rPr>
              <w:lastRenderedPageBreak/>
              <w:t xml:space="preserve">2) Vypočítej </w:t>
            </w:r>
            <w:r>
              <w:rPr>
                <w:bCs/>
              </w:rPr>
              <w:t xml:space="preserve">objem a </w:t>
            </w:r>
            <w:r w:rsidRPr="00B85EC4">
              <w:rPr>
                <w:bCs/>
              </w:rPr>
              <w:t>povrch válce s průměrem podstavy 20 cm a výškou 25 cm.</w:t>
            </w:r>
          </w:p>
          <w:p w14:paraId="4BC0A561" w14:textId="38954BC3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5288434B" w14:textId="508A6AB6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692CB97B" w14:textId="73D49D11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3E9A78E8" w14:textId="471D2D21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45592474" w14:textId="43885F5A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61BED231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0FCEE9E0" w14:textId="0FEF02BB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5F4876EE" w14:textId="77777777" w:rsidR="00C50E83" w:rsidRPr="00B85EC4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7709949E" w14:textId="120DA481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  <w:r w:rsidRPr="00B85EC4">
              <w:rPr>
                <w:bCs/>
              </w:rPr>
              <w:t>3) Vypočítej povrch pláště válce, který má poloměr podstavy 8 cm a výšku 12 cm.</w:t>
            </w:r>
          </w:p>
          <w:p w14:paraId="306C9F30" w14:textId="5223C25D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40E44007" w14:textId="0F792902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3626EABF" w14:textId="70927B1D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3E89F528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77BC829C" w14:textId="15EB84A0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074B9B9C" w14:textId="7A9D6CF6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046A098A" w14:textId="72FCA375" w:rsidR="00C50E83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6117C5C6" w14:textId="77777777" w:rsidR="00C50E83" w:rsidRPr="00B85EC4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  <w:p w14:paraId="45975C19" w14:textId="77777777" w:rsidR="00C50E83" w:rsidRPr="00B85EC4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  <w:r w:rsidRPr="00B85EC4">
              <w:rPr>
                <w:bCs/>
              </w:rPr>
              <w:t>4) Vypočítej povrch válce s poloměrem podstavy 5 cm a obsahem pláště 100 cm</w:t>
            </w:r>
            <w:r w:rsidRPr="00B85EC4">
              <w:rPr>
                <w:bCs/>
                <w:vertAlign w:val="superscript"/>
              </w:rPr>
              <w:t>2</w:t>
            </w:r>
            <w:r w:rsidRPr="00B85EC4">
              <w:rPr>
                <w:bCs/>
              </w:rPr>
              <w:t>.</w:t>
            </w:r>
          </w:p>
          <w:p w14:paraId="7ABA7440" w14:textId="77777777" w:rsidR="00B7634F" w:rsidRDefault="00B7634F" w:rsidP="00C50E83">
            <w:pPr>
              <w:pStyle w:val="Normlnweb"/>
              <w:spacing w:before="0" w:beforeAutospacing="0" w:after="120" w:afterAutospacing="0"/>
              <w:ind w:left="284" w:right="708" w:hanging="284"/>
            </w:pPr>
          </w:p>
          <w:p w14:paraId="5DBD57C4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right="708" w:hanging="284"/>
            </w:pPr>
          </w:p>
          <w:p w14:paraId="095AE033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right="708" w:hanging="284"/>
            </w:pPr>
          </w:p>
          <w:p w14:paraId="04C800B9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right="708" w:hanging="284"/>
            </w:pPr>
          </w:p>
          <w:p w14:paraId="61061155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right="708" w:hanging="284"/>
            </w:pPr>
          </w:p>
          <w:p w14:paraId="1924A334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right="708" w:hanging="284"/>
            </w:pPr>
          </w:p>
          <w:p w14:paraId="67EAB450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right="708" w:hanging="284"/>
            </w:pPr>
          </w:p>
          <w:p w14:paraId="4F4C68C2" w14:textId="77777777" w:rsidR="00BD70D7" w:rsidRDefault="00BD70D7" w:rsidP="00C50E83">
            <w:pPr>
              <w:pStyle w:val="Normlnweb"/>
              <w:spacing w:before="0" w:beforeAutospacing="0" w:after="120" w:afterAutospacing="0"/>
              <w:ind w:left="284" w:right="708" w:hanging="284"/>
            </w:pPr>
          </w:p>
          <w:p w14:paraId="178CDD23" w14:textId="604E667B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  <w:r w:rsidRPr="00145161">
              <w:lastRenderedPageBreak/>
              <w:t>8) Vypočítej povrch pláště válce, který má obsah podstavy 20 cm a výšku 10 cm.</w:t>
            </w:r>
          </w:p>
          <w:p w14:paraId="3ABE612A" w14:textId="34A251FD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5230268F" w14:textId="1C441903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7B80527E" w14:textId="04E993C7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0FD6F145" w14:textId="43F28B7B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4ADDB5FD" w14:textId="369B8F9D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08E158AC" w14:textId="77777777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120C4EFA" w14:textId="3F8AAD0F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  <w:r w:rsidRPr="000D3F73">
              <w:t>9) Vypočítej objem a povrch válce s poloměrem podstavy 5 cm a povrchem pláště 100 cm</w:t>
            </w:r>
            <w:r w:rsidRPr="000D3F73">
              <w:rPr>
                <w:vertAlign w:val="superscript"/>
              </w:rPr>
              <w:t>2</w:t>
            </w:r>
            <w:r w:rsidRPr="000D3F73">
              <w:t>.</w:t>
            </w:r>
          </w:p>
          <w:p w14:paraId="461DFFC6" w14:textId="07EA3B48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3FF0DF4C" w14:textId="16B32B8C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729A5187" w14:textId="2536A6AC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3CA4ED6D" w14:textId="1E353961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7AE6FC5A" w14:textId="0A6BF8CB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6B342D07" w14:textId="4BB068F8" w:rsidR="00BD70D7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49B7BCA6" w14:textId="77777777" w:rsidR="00BD70D7" w:rsidRPr="000D3F73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567" w:hanging="284"/>
              <w:textAlignment w:val="baseline"/>
            </w:pPr>
          </w:p>
          <w:p w14:paraId="7D3E7654" w14:textId="77777777" w:rsidR="00BD70D7" w:rsidRPr="00B3178E" w:rsidRDefault="00BD70D7" w:rsidP="00BD70D7">
            <w:pPr>
              <w:pStyle w:val="Normlnweb"/>
              <w:spacing w:before="0" w:beforeAutospacing="0" w:after="120" w:afterAutospacing="0" w:line="276" w:lineRule="auto"/>
              <w:ind w:left="284" w:right="992" w:hanging="284"/>
              <w:textAlignment w:val="baseline"/>
            </w:pPr>
            <w:r>
              <w:t xml:space="preserve">10) </w:t>
            </w:r>
            <w:r w:rsidRPr="00B3178E">
              <w:t>Vypočítej povrch válce s poloměrem podstavy 1 m a obsahem pláště 100 cm</w:t>
            </w:r>
            <w:r w:rsidRPr="00B3178E">
              <w:rPr>
                <w:vertAlign w:val="superscript"/>
              </w:rPr>
              <w:t>2</w:t>
            </w:r>
            <w:r w:rsidRPr="00B3178E">
              <w:t>.</w:t>
            </w:r>
          </w:p>
          <w:p w14:paraId="5FFDE3E9" w14:textId="415BC241" w:rsidR="00BD70D7" w:rsidRDefault="00BD70D7" w:rsidP="00BD70D7">
            <w:pPr>
              <w:pStyle w:val="Normlnweb"/>
              <w:spacing w:before="0" w:beforeAutospacing="0" w:after="120" w:afterAutospacing="0"/>
              <w:ind w:right="708"/>
            </w:pPr>
          </w:p>
        </w:tc>
      </w:tr>
      <w:tr w:rsidR="00C50E83" w14:paraId="2D5431F7" w14:textId="77777777" w:rsidTr="00F34FA8">
        <w:trPr>
          <w:trHeight w:val="11195"/>
        </w:trPr>
        <w:tc>
          <w:tcPr>
            <w:tcW w:w="7938" w:type="dxa"/>
          </w:tcPr>
          <w:p w14:paraId="734F3E2E" w14:textId="77777777" w:rsidR="00C50E83" w:rsidRDefault="00C50E83" w:rsidP="00652EFC">
            <w:pPr>
              <w:pStyle w:val="Normlnweb"/>
              <w:spacing w:before="0" w:beforeAutospacing="0" w:after="120" w:afterAutospacing="0"/>
              <w:ind w:left="284" w:right="68" w:hanging="284"/>
              <w:rPr>
                <w:b/>
                <w:bCs/>
                <w:u w:val="single"/>
              </w:rPr>
            </w:pPr>
          </w:p>
        </w:tc>
        <w:tc>
          <w:tcPr>
            <w:tcW w:w="7938" w:type="dxa"/>
          </w:tcPr>
          <w:p w14:paraId="421150C3" w14:textId="77777777" w:rsidR="00C50E83" w:rsidRPr="00B85EC4" w:rsidRDefault="00C50E83" w:rsidP="00C50E83">
            <w:pPr>
              <w:pStyle w:val="Normlnweb"/>
              <w:spacing w:before="0" w:beforeAutospacing="0" w:after="120" w:afterAutospacing="0"/>
              <w:ind w:left="284" w:hanging="284"/>
              <w:rPr>
                <w:bCs/>
              </w:rPr>
            </w:pPr>
          </w:p>
        </w:tc>
      </w:tr>
      <w:tr w:rsidR="00640515" w14:paraId="10D33F71" w14:textId="77777777" w:rsidTr="00975E4F">
        <w:trPr>
          <w:trHeight w:val="11057"/>
        </w:trPr>
        <w:tc>
          <w:tcPr>
            <w:tcW w:w="7938" w:type="dxa"/>
          </w:tcPr>
          <w:p w14:paraId="429EC642" w14:textId="77777777" w:rsidR="00640515" w:rsidRPr="005941F1" w:rsidRDefault="00B85EC4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 xml:space="preserve"> .</w:t>
            </w:r>
          </w:p>
        </w:tc>
        <w:tc>
          <w:tcPr>
            <w:tcW w:w="7938" w:type="dxa"/>
          </w:tcPr>
          <w:p w14:paraId="60289B1B" w14:textId="77777777" w:rsidR="00640515" w:rsidRPr="005941F1" w:rsidRDefault="00640515" w:rsidP="00F34FA8">
            <w:pPr>
              <w:pStyle w:val="Normlnweb"/>
              <w:spacing w:before="0" w:beforeAutospacing="0" w:after="0" w:afterAutospacing="0" w:line="276" w:lineRule="auto"/>
              <w:ind w:left="426" w:right="43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1335835B" w14:textId="77777777" w:rsidR="00DF7AA5" w:rsidRDefault="00DF7AA5" w:rsidP="00F82707">
      <w:pPr>
        <w:spacing w:after="0" w:line="240" w:lineRule="auto"/>
      </w:pPr>
    </w:p>
    <w:p w14:paraId="06FD0178" w14:textId="77777777" w:rsidR="00F82707" w:rsidRDefault="00F82707">
      <w:pPr>
        <w:spacing w:after="360"/>
        <w:ind w:left="284"/>
      </w:pPr>
    </w:p>
    <w:p w14:paraId="332E100B" w14:textId="77777777" w:rsidR="00F2113D" w:rsidRDefault="00F2113D">
      <w:pPr>
        <w:spacing w:after="360"/>
        <w:ind w:left="284"/>
      </w:pPr>
    </w:p>
    <w:p w14:paraId="092A395C" w14:textId="77777777" w:rsidR="00F2113D" w:rsidRDefault="00F2113D">
      <w:pPr>
        <w:spacing w:after="360"/>
        <w:ind w:left="284"/>
      </w:pPr>
    </w:p>
    <w:p w14:paraId="33E73D36" w14:textId="77777777" w:rsidR="00F2113D" w:rsidRDefault="00F2113D">
      <w:pPr>
        <w:spacing w:after="360"/>
        <w:ind w:left="284"/>
      </w:pPr>
    </w:p>
    <w:sectPr w:rsidR="00F2113D" w:rsidSect="001B15EA">
      <w:pgSz w:w="16838" w:h="11906" w:orient="landscape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B4E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895DE9"/>
    <w:multiLevelType w:val="hybridMultilevel"/>
    <w:tmpl w:val="01EE4D2E"/>
    <w:lvl w:ilvl="0" w:tplc="6492C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CD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86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65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6D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EB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A0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65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02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37F766F"/>
    <w:multiLevelType w:val="hybridMultilevel"/>
    <w:tmpl w:val="A5449D0E"/>
    <w:lvl w:ilvl="0" w:tplc="C1B6D404">
      <w:start w:val="1"/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CBC12" w:tentative="1">
      <w:start w:val="1"/>
      <w:numFmt w:val="bullet"/>
      <w:lvlText w:val="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C1668" w:tentative="1">
      <w:start w:val="1"/>
      <w:numFmt w:val="bullet"/>
      <w:lvlText w:val="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E994" w:tentative="1">
      <w:start w:val="1"/>
      <w:numFmt w:val="bullet"/>
      <w:lvlText w:val="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CFC32" w:tentative="1">
      <w:start w:val="1"/>
      <w:numFmt w:val="bullet"/>
      <w:lvlText w:val="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67F12" w:tentative="1">
      <w:start w:val="1"/>
      <w:numFmt w:val="bullet"/>
      <w:lvlText w:val="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C92CE" w:tentative="1">
      <w:start w:val="1"/>
      <w:numFmt w:val="bullet"/>
      <w:lvlText w:val="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EC904" w:tentative="1">
      <w:start w:val="1"/>
      <w:numFmt w:val="bullet"/>
      <w:lvlText w:val="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DE3FA0" w:tentative="1">
      <w:start w:val="1"/>
      <w:numFmt w:val="bullet"/>
      <w:lvlText w:val="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D05CCC"/>
    <w:multiLevelType w:val="hybridMultilevel"/>
    <w:tmpl w:val="ABBCFE9C"/>
    <w:lvl w:ilvl="0" w:tplc="ED789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307F0"/>
    <w:multiLevelType w:val="hybridMultilevel"/>
    <w:tmpl w:val="DC820F26"/>
    <w:lvl w:ilvl="0" w:tplc="FBF458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8687B06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B77625"/>
    <w:multiLevelType w:val="hybridMultilevel"/>
    <w:tmpl w:val="9BE8B3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30BC4"/>
    <w:rsid w:val="00056FD3"/>
    <w:rsid w:val="00082B16"/>
    <w:rsid w:val="00086E1A"/>
    <w:rsid w:val="00093CD2"/>
    <w:rsid w:val="00095D2C"/>
    <w:rsid w:val="000B4279"/>
    <w:rsid w:val="000E3ABB"/>
    <w:rsid w:val="000E427E"/>
    <w:rsid w:val="000E7C0F"/>
    <w:rsid w:val="000F32AE"/>
    <w:rsid w:val="00112AF0"/>
    <w:rsid w:val="001543B2"/>
    <w:rsid w:val="001568D2"/>
    <w:rsid w:val="00160305"/>
    <w:rsid w:val="001A70C6"/>
    <w:rsid w:val="001A7868"/>
    <w:rsid w:val="001B15EA"/>
    <w:rsid w:val="001B23CF"/>
    <w:rsid w:val="001C49C5"/>
    <w:rsid w:val="001D1A76"/>
    <w:rsid w:val="001D1DC7"/>
    <w:rsid w:val="001E7B06"/>
    <w:rsid w:val="001E7FDF"/>
    <w:rsid w:val="002122E9"/>
    <w:rsid w:val="002346C0"/>
    <w:rsid w:val="00271D9F"/>
    <w:rsid w:val="0027400E"/>
    <w:rsid w:val="002A40B9"/>
    <w:rsid w:val="002A7391"/>
    <w:rsid w:val="002B28F3"/>
    <w:rsid w:val="002B4831"/>
    <w:rsid w:val="002C624F"/>
    <w:rsid w:val="002D3B78"/>
    <w:rsid w:val="002E166E"/>
    <w:rsid w:val="002E5FC7"/>
    <w:rsid w:val="00311B0B"/>
    <w:rsid w:val="003219D8"/>
    <w:rsid w:val="00326ED1"/>
    <w:rsid w:val="00334979"/>
    <w:rsid w:val="00334D3E"/>
    <w:rsid w:val="003501AC"/>
    <w:rsid w:val="00351C4F"/>
    <w:rsid w:val="00387519"/>
    <w:rsid w:val="003A2254"/>
    <w:rsid w:val="003B0CF6"/>
    <w:rsid w:val="003B1F42"/>
    <w:rsid w:val="003C1D50"/>
    <w:rsid w:val="003C228B"/>
    <w:rsid w:val="003F597D"/>
    <w:rsid w:val="00415A1D"/>
    <w:rsid w:val="004333A1"/>
    <w:rsid w:val="00483F54"/>
    <w:rsid w:val="00494B80"/>
    <w:rsid w:val="004A00B4"/>
    <w:rsid w:val="004E04FC"/>
    <w:rsid w:val="004E3A26"/>
    <w:rsid w:val="004F0B6D"/>
    <w:rsid w:val="004F496B"/>
    <w:rsid w:val="005001BD"/>
    <w:rsid w:val="005007CC"/>
    <w:rsid w:val="00521EC0"/>
    <w:rsid w:val="00532D32"/>
    <w:rsid w:val="0056173A"/>
    <w:rsid w:val="0058524B"/>
    <w:rsid w:val="005941F1"/>
    <w:rsid w:val="005A01E6"/>
    <w:rsid w:val="005B7361"/>
    <w:rsid w:val="005C2EB1"/>
    <w:rsid w:val="005C7842"/>
    <w:rsid w:val="00605738"/>
    <w:rsid w:val="00623B79"/>
    <w:rsid w:val="006318E5"/>
    <w:rsid w:val="00640515"/>
    <w:rsid w:val="00652EFC"/>
    <w:rsid w:val="00663CEC"/>
    <w:rsid w:val="006A0C2A"/>
    <w:rsid w:val="006C3E3F"/>
    <w:rsid w:val="006D1FDE"/>
    <w:rsid w:val="006D4F06"/>
    <w:rsid w:val="006E58DC"/>
    <w:rsid w:val="006F1E25"/>
    <w:rsid w:val="006F7316"/>
    <w:rsid w:val="007108EC"/>
    <w:rsid w:val="00715F93"/>
    <w:rsid w:val="007175D3"/>
    <w:rsid w:val="0072062E"/>
    <w:rsid w:val="00725922"/>
    <w:rsid w:val="0073432A"/>
    <w:rsid w:val="00736163"/>
    <w:rsid w:val="00736BB0"/>
    <w:rsid w:val="00744954"/>
    <w:rsid w:val="00766D65"/>
    <w:rsid w:val="007A1C13"/>
    <w:rsid w:val="007C0633"/>
    <w:rsid w:val="007D5F33"/>
    <w:rsid w:val="007D691F"/>
    <w:rsid w:val="007E01B7"/>
    <w:rsid w:val="00812F1E"/>
    <w:rsid w:val="00827C61"/>
    <w:rsid w:val="00830599"/>
    <w:rsid w:val="00876E03"/>
    <w:rsid w:val="008867E6"/>
    <w:rsid w:val="008B7746"/>
    <w:rsid w:val="008C3D7F"/>
    <w:rsid w:val="008D0A1C"/>
    <w:rsid w:val="008D306C"/>
    <w:rsid w:val="008E29AD"/>
    <w:rsid w:val="00901FD4"/>
    <w:rsid w:val="009042B2"/>
    <w:rsid w:val="00910578"/>
    <w:rsid w:val="00912965"/>
    <w:rsid w:val="009263B1"/>
    <w:rsid w:val="009277DE"/>
    <w:rsid w:val="00931AEE"/>
    <w:rsid w:val="00940AA0"/>
    <w:rsid w:val="00975E4F"/>
    <w:rsid w:val="00982E8C"/>
    <w:rsid w:val="009831E6"/>
    <w:rsid w:val="00995C77"/>
    <w:rsid w:val="009C663E"/>
    <w:rsid w:val="009F0E5B"/>
    <w:rsid w:val="009F6AA1"/>
    <w:rsid w:val="00A03BD4"/>
    <w:rsid w:val="00A56DC6"/>
    <w:rsid w:val="00A63C3A"/>
    <w:rsid w:val="00A6446D"/>
    <w:rsid w:val="00A65DC4"/>
    <w:rsid w:val="00A84373"/>
    <w:rsid w:val="00A962CB"/>
    <w:rsid w:val="00AA1963"/>
    <w:rsid w:val="00AA4E71"/>
    <w:rsid w:val="00AC03E5"/>
    <w:rsid w:val="00B138FA"/>
    <w:rsid w:val="00B178AC"/>
    <w:rsid w:val="00B216FC"/>
    <w:rsid w:val="00B42F68"/>
    <w:rsid w:val="00B65746"/>
    <w:rsid w:val="00B7634F"/>
    <w:rsid w:val="00B8526D"/>
    <w:rsid w:val="00B85EC4"/>
    <w:rsid w:val="00B87697"/>
    <w:rsid w:val="00BA7BDF"/>
    <w:rsid w:val="00BC7A13"/>
    <w:rsid w:val="00BD70D7"/>
    <w:rsid w:val="00C07888"/>
    <w:rsid w:val="00C44690"/>
    <w:rsid w:val="00C502C5"/>
    <w:rsid w:val="00C50E83"/>
    <w:rsid w:val="00C54F5C"/>
    <w:rsid w:val="00C57A21"/>
    <w:rsid w:val="00C74C05"/>
    <w:rsid w:val="00C85B51"/>
    <w:rsid w:val="00C9272A"/>
    <w:rsid w:val="00CB5F77"/>
    <w:rsid w:val="00CC2BC4"/>
    <w:rsid w:val="00D11A27"/>
    <w:rsid w:val="00D30DEA"/>
    <w:rsid w:val="00D50FB0"/>
    <w:rsid w:val="00D66E8F"/>
    <w:rsid w:val="00D75D32"/>
    <w:rsid w:val="00DA6134"/>
    <w:rsid w:val="00DE186E"/>
    <w:rsid w:val="00DE436D"/>
    <w:rsid w:val="00DF6104"/>
    <w:rsid w:val="00DF7AA5"/>
    <w:rsid w:val="00E26698"/>
    <w:rsid w:val="00E301D7"/>
    <w:rsid w:val="00E36431"/>
    <w:rsid w:val="00E47F35"/>
    <w:rsid w:val="00E6343E"/>
    <w:rsid w:val="00F017A7"/>
    <w:rsid w:val="00F04327"/>
    <w:rsid w:val="00F07917"/>
    <w:rsid w:val="00F2113D"/>
    <w:rsid w:val="00F22E4C"/>
    <w:rsid w:val="00F23898"/>
    <w:rsid w:val="00F32A6D"/>
    <w:rsid w:val="00F34FA8"/>
    <w:rsid w:val="00F35F9F"/>
    <w:rsid w:val="00F36856"/>
    <w:rsid w:val="00F6400C"/>
    <w:rsid w:val="00F82707"/>
    <w:rsid w:val="00F856A0"/>
    <w:rsid w:val="00FA322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23B2"/>
  <w15:docId w15:val="{56E90FF6-B15C-441C-9090-2FD6981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D997-1762-4050-845A-0B6B679D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2015-05-11T05:51:00Z</cp:lastPrinted>
  <dcterms:created xsi:type="dcterms:W3CDTF">2023-04-17T09:21:00Z</dcterms:created>
  <dcterms:modified xsi:type="dcterms:W3CDTF">2023-04-17T09:22:00Z</dcterms:modified>
</cp:coreProperties>
</file>