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F89940" w14:textId="77777777" w:rsidR="00005C66" w:rsidRPr="00005C66" w:rsidRDefault="00005C66" w:rsidP="00005C66">
      <w:pPr>
        <w:rPr>
          <w:b/>
          <w:bCs/>
          <w:color w:val="FF0000"/>
          <w:sz w:val="28"/>
          <w:szCs w:val="28"/>
          <w:u w:val="single"/>
        </w:rPr>
      </w:pPr>
      <w:r w:rsidRPr="00005C66">
        <w:rPr>
          <w:b/>
          <w:bCs/>
          <w:color w:val="FF0000"/>
          <w:sz w:val="28"/>
          <w:szCs w:val="28"/>
          <w:u w:val="single"/>
        </w:rPr>
        <w:t>ZVÍŘATA AUSTRÁLIE</w:t>
      </w:r>
    </w:p>
    <w:p w14:paraId="7F1C2987" w14:textId="77777777" w:rsidR="00005C66" w:rsidRPr="00005C66" w:rsidRDefault="00005C66" w:rsidP="00005C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005C66">
        <w:rPr>
          <w:sz w:val="28"/>
          <w:szCs w:val="28"/>
        </w:rPr>
        <w:t>90 % endemitů</w:t>
      </w:r>
    </w:p>
    <w:p w14:paraId="767214DA" w14:textId="77777777" w:rsidR="00005C66" w:rsidRPr="00005C66" w:rsidRDefault="00005C66" w:rsidP="00005C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808000"/>
          <w:sz w:val="28"/>
          <w:szCs w:val="28"/>
        </w:rPr>
      </w:pPr>
      <w:r w:rsidRPr="00005C66">
        <w:rPr>
          <w:sz w:val="28"/>
          <w:szCs w:val="28"/>
        </w:rPr>
        <w:t>-</w:t>
      </w:r>
      <w:r w:rsidRPr="00005C66">
        <w:rPr>
          <w:b/>
          <w:color w:val="808000"/>
          <w:sz w:val="28"/>
          <w:szCs w:val="28"/>
        </w:rPr>
        <w:t>klokan</w:t>
      </w:r>
      <w:r w:rsidRPr="00005C66">
        <w:rPr>
          <w:sz w:val="28"/>
          <w:szCs w:val="28"/>
        </w:rPr>
        <w:t xml:space="preserve">, </w:t>
      </w:r>
      <w:r w:rsidRPr="00005C66">
        <w:rPr>
          <w:b/>
          <w:color w:val="808000"/>
          <w:sz w:val="28"/>
          <w:szCs w:val="28"/>
        </w:rPr>
        <w:t>medvídek</w:t>
      </w:r>
      <w:r w:rsidRPr="00005C66">
        <w:rPr>
          <w:b/>
          <w:sz w:val="28"/>
          <w:szCs w:val="28"/>
        </w:rPr>
        <w:t xml:space="preserve"> </w:t>
      </w:r>
      <w:r w:rsidRPr="00005C66">
        <w:rPr>
          <w:b/>
          <w:color w:val="808000"/>
          <w:sz w:val="28"/>
          <w:szCs w:val="28"/>
        </w:rPr>
        <w:t>koala</w:t>
      </w:r>
      <w:r w:rsidRPr="00005C66">
        <w:rPr>
          <w:sz w:val="28"/>
          <w:szCs w:val="28"/>
        </w:rPr>
        <w:t xml:space="preserve">, </w:t>
      </w:r>
      <w:r w:rsidRPr="00005C66">
        <w:rPr>
          <w:b/>
          <w:color w:val="808000"/>
          <w:sz w:val="28"/>
          <w:szCs w:val="28"/>
        </w:rPr>
        <w:t>vačice</w:t>
      </w:r>
      <w:r w:rsidRPr="00005C66">
        <w:rPr>
          <w:sz w:val="28"/>
          <w:szCs w:val="28"/>
        </w:rPr>
        <w:t xml:space="preserve">, </w:t>
      </w:r>
      <w:r w:rsidRPr="00005C66">
        <w:rPr>
          <w:b/>
          <w:color w:val="808000"/>
          <w:sz w:val="28"/>
          <w:szCs w:val="28"/>
        </w:rPr>
        <w:t>ptakopysk</w:t>
      </w:r>
      <w:r w:rsidRPr="00005C66">
        <w:rPr>
          <w:sz w:val="28"/>
          <w:szCs w:val="28"/>
        </w:rPr>
        <w:t xml:space="preserve"> a </w:t>
      </w:r>
      <w:r w:rsidRPr="00005C66">
        <w:rPr>
          <w:b/>
          <w:color w:val="808000"/>
          <w:sz w:val="28"/>
          <w:szCs w:val="28"/>
        </w:rPr>
        <w:t xml:space="preserve">ježura </w:t>
      </w:r>
      <w:r w:rsidRPr="00005C66">
        <w:rPr>
          <w:sz w:val="28"/>
          <w:szCs w:val="28"/>
        </w:rPr>
        <w:t xml:space="preserve">(vejcorodí savci), </w:t>
      </w:r>
      <w:r w:rsidRPr="00005C66">
        <w:rPr>
          <w:b/>
          <w:color w:val="808000"/>
          <w:sz w:val="28"/>
          <w:szCs w:val="28"/>
        </w:rPr>
        <w:t>pes dingo</w:t>
      </w:r>
      <w:r w:rsidRPr="00005C66">
        <w:rPr>
          <w:sz w:val="28"/>
          <w:szCs w:val="28"/>
        </w:rPr>
        <w:t xml:space="preserve">, nelétavý pták </w:t>
      </w:r>
      <w:r w:rsidRPr="00005C66">
        <w:rPr>
          <w:b/>
          <w:color w:val="808000"/>
          <w:sz w:val="28"/>
          <w:szCs w:val="28"/>
        </w:rPr>
        <w:t>kivi</w:t>
      </w:r>
      <w:r w:rsidRPr="00005C66">
        <w:rPr>
          <w:sz w:val="28"/>
          <w:szCs w:val="28"/>
        </w:rPr>
        <w:t xml:space="preserve">, největší papoušek na světě </w:t>
      </w:r>
      <w:r w:rsidRPr="00005C66">
        <w:rPr>
          <w:b/>
          <w:color w:val="808000"/>
          <w:sz w:val="28"/>
          <w:szCs w:val="28"/>
        </w:rPr>
        <w:t>kakapo, ďábel medvědovitý (tasmánský čert)</w:t>
      </w:r>
    </w:p>
    <w:p w14:paraId="1196F64B" w14:textId="77777777" w:rsidR="00005C66" w:rsidRPr="00005C66" w:rsidRDefault="00005C66" w:rsidP="00005C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808000"/>
          <w:sz w:val="28"/>
          <w:szCs w:val="28"/>
        </w:rPr>
      </w:pPr>
    </w:p>
    <w:p w14:paraId="677361E7" w14:textId="77777777" w:rsidR="00005C66" w:rsidRPr="00005C66" w:rsidRDefault="00005C66" w:rsidP="00005C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8"/>
          <w:szCs w:val="28"/>
        </w:rPr>
      </w:pPr>
      <w:r w:rsidRPr="00005C66">
        <w:rPr>
          <w:b/>
          <w:bCs/>
          <w:sz w:val="28"/>
          <w:szCs w:val="28"/>
        </w:rPr>
        <w:t>V Austrálii je velký počet národních parků.</w:t>
      </w:r>
    </w:p>
    <w:p w14:paraId="507FBFC5" w14:textId="77777777" w:rsidR="00005C66" w:rsidRPr="00005C66" w:rsidRDefault="00005C66" w:rsidP="00005C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8"/>
          <w:szCs w:val="28"/>
        </w:rPr>
      </w:pPr>
      <w:r w:rsidRPr="00005C66">
        <w:rPr>
          <w:b/>
          <w:bCs/>
          <w:sz w:val="28"/>
          <w:szCs w:val="28"/>
        </w:rPr>
        <w:t xml:space="preserve">Žije zde i mnoho nepůvodních živočichů-ovce, králík, krysy, potkani. </w:t>
      </w:r>
    </w:p>
    <w:p w14:paraId="7C464F0D" w14:textId="77777777" w:rsidR="008B7278" w:rsidRPr="00005C66" w:rsidRDefault="008B7278">
      <w:pPr>
        <w:rPr>
          <w:sz w:val="28"/>
          <w:szCs w:val="28"/>
        </w:rPr>
      </w:pPr>
    </w:p>
    <w:sectPr w:rsidR="008B7278" w:rsidRPr="00005C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C66"/>
    <w:rsid w:val="00005C66"/>
    <w:rsid w:val="001D4D00"/>
    <w:rsid w:val="00263582"/>
    <w:rsid w:val="0060147A"/>
    <w:rsid w:val="008B7278"/>
    <w:rsid w:val="00E93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17932"/>
  <w15:chartTrackingRefBased/>
  <w15:docId w15:val="{51B6916F-9FFF-4B69-82BC-0D10C325F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05C66"/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005C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05C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05C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05C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05C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05C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05C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05C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05C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05C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05C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05C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05C6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05C6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05C6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05C6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05C6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05C6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05C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005C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05C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005C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05C66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005C6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05C66"/>
    <w:pPr>
      <w:ind w:left="720"/>
      <w:contextualSpacing/>
    </w:pPr>
    <w:rPr>
      <w:kern w:val="2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005C6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05C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05C6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05C6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274</Characters>
  <Application>Microsoft Office Word</Application>
  <DocSecurity>0</DocSecurity>
  <Lines>2</Lines>
  <Paragraphs>1</Paragraphs>
  <ScaleCrop>false</ScaleCrop>
  <Company>ZS Vitezslava Halka Odolena Voda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Srbová, Eva</dc:creator>
  <cp:keywords/>
  <dc:description/>
  <cp:lastModifiedBy>Srbová, Eva</cp:lastModifiedBy>
  <cp:revision>2</cp:revision>
  <cp:lastPrinted>2025-03-25T12:14:00Z</cp:lastPrinted>
  <dcterms:created xsi:type="dcterms:W3CDTF">2025-03-25T12:13:00Z</dcterms:created>
  <dcterms:modified xsi:type="dcterms:W3CDTF">2025-03-25T12:16:00Z</dcterms:modified>
</cp:coreProperties>
</file>