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B5" w:rsidRPr="006A697B" w:rsidRDefault="00E277F1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6A697B">
        <w:rPr>
          <w:b/>
          <w:sz w:val="28"/>
          <w:szCs w:val="28"/>
          <w:u w:val="single"/>
        </w:rPr>
        <w:t xml:space="preserve">Východní </w:t>
      </w:r>
      <w:r w:rsidR="00FF62DF" w:rsidRPr="006A697B">
        <w:rPr>
          <w:b/>
          <w:sz w:val="28"/>
          <w:szCs w:val="28"/>
          <w:u w:val="single"/>
        </w:rPr>
        <w:t>Evropa</w:t>
      </w:r>
      <w:r w:rsidRPr="006A697B">
        <w:rPr>
          <w:b/>
          <w:sz w:val="28"/>
          <w:szCs w:val="28"/>
          <w:u w:val="single"/>
        </w:rPr>
        <w:t xml:space="preserve"> v 18. </w:t>
      </w:r>
      <w:r w:rsidR="006A697B" w:rsidRPr="006A697B">
        <w:rPr>
          <w:b/>
          <w:sz w:val="28"/>
          <w:szCs w:val="28"/>
          <w:u w:val="single"/>
        </w:rPr>
        <w:t>s</w:t>
      </w:r>
      <w:r w:rsidRPr="006A697B">
        <w:rPr>
          <w:b/>
          <w:sz w:val="28"/>
          <w:szCs w:val="28"/>
          <w:u w:val="single"/>
        </w:rPr>
        <w:t>toletí</w:t>
      </w:r>
    </w:p>
    <w:p w:rsidR="00E277F1" w:rsidRPr="006A697B" w:rsidRDefault="00E277F1">
      <w:pPr>
        <w:rPr>
          <w:sz w:val="28"/>
          <w:szCs w:val="28"/>
          <w:u w:val="single"/>
        </w:rPr>
      </w:pPr>
      <w:r w:rsidRPr="006A697B">
        <w:rPr>
          <w:sz w:val="28"/>
          <w:szCs w:val="28"/>
          <w:u w:val="single"/>
        </w:rPr>
        <w:t>Rusko:</w:t>
      </w:r>
    </w:p>
    <w:p w:rsidR="00E277F1" w:rsidRPr="006A697B" w:rsidRDefault="00FF62DF" w:rsidP="00FF62DF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6A697B">
        <w:rPr>
          <w:sz w:val="28"/>
          <w:szCs w:val="28"/>
        </w:rPr>
        <w:t>r</w:t>
      </w:r>
      <w:r w:rsidR="00E277F1" w:rsidRPr="006A697B">
        <w:rPr>
          <w:sz w:val="28"/>
          <w:szCs w:val="28"/>
        </w:rPr>
        <w:t>od R</w:t>
      </w:r>
      <w:r w:rsidRPr="006A697B">
        <w:rPr>
          <w:sz w:val="28"/>
          <w:szCs w:val="28"/>
        </w:rPr>
        <w:t>o</w:t>
      </w:r>
      <w:r w:rsidR="00E277F1" w:rsidRPr="006A697B">
        <w:rPr>
          <w:sz w:val="28"/>
          <w:szCs w:val="28"/>
        </w:rPr>
        <w:t>m</w:t>
      </w:r>
      <w:r w:rsidRPr="006A697B">
        <w:rPr>
          <w:sz w:val="28"/>
          <w:szCs w:val="28"/>
        </w:rPr>
        <w:t>a</w:t>
      </w:r>
      <w:r w:rsidR="00E277F1" w:rsidRPr="006A697B">
        <w:rPr>
          <w:sz w:val="28"/>
          <w:szCs w:val="28"/>
        </w:rPr>
        <w:t>novců</w:t>
      </w:r>
    </w:p>
    <w:p w:rsidR="00E277F1" w:rsidRPr="006A697B" w:rsidRDefault="00E277F1" w:rsidP="00FF62DF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6A697B">
        <w:rPr>
          <w:sz w:val="28"/>
          <w:szCs w:val="28"/>
        </w:rPr>
        <w:t>izolovaná a zaostalá země začíná zasahovat do dění Evropy</w:t>
      </w:r>
    </w:p>
    <w:p w:rsidR="00E277F1" w:rsidRPr="006A697B" w:rsidRDefault="00FF62DF" w:rsidP="00FF62DF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6A697B">
        <w:rPr>
          <w:sz w:val="28"/>
          <w:szCs w:val="28"/>
        </w:rPr>
        <w:t>c</w:t>
      </w:r>
      <w:r w:rsidR="00E277F1" w:rsidRPr="006A697B">
        <w:rPr>
          <w:sz w:val="28"/>
          <w:szCs w:val="28"/>
        </w:rPr>
        <w:t>ar = panovník (král)</w:t>
      </w:r>
    </w:p>
    <w:p w:rsidR="00E277F1" w:rsidRPr="006A697B" w:rsidRDefault="00FF62DF" w:rsidP="00FF62DF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6A697B">
        <w:rPr>
          <w:sz w:val="28"/>
          <w:szCs w:val="28"/>
        </w:rPr>
        <w:t>n</w:t>
      </w:r>
      <w:r w:rsidR="00E277F1" w:rsidRPr="006A697B">
        <w:rPr>
          <w:sz w:val="28"/>
          <w:szCs w:val="28"/>
        </w:rPr>
        <w:t>áboženství</w:t>
      </w:r>
      <w:r w:rsidRPr="006A697B">
        <w:rPr>
          <w:sz w:val="28"/>
          <w:szCs w:val="28"/>
        </w:rPr>
        <w:t xml:space="preserve"> - </w:t>
      </w:r>
      <w:r w:rsidR="00E277F1" w:rsidRPr="006A697B">
        <w:rPr>
          <w:sz w:val="28"/>
          <w:szCs w:val="28"/>
        </w:rPr>
        <w:t>pravoslaví</w:t>
      </w:r>
    </w:p>
    <w:p w:rsidR="00E277F1" w:rsidRPr="006A697B" w:rsidRDefault="00FF62DF" w:rsidP="00FF62DF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6A697B">
        <w:rPr>
          <w:sz w:val="28"/>
          <w:szCs w:val="28"/>
        </w:rPr>
        <w:t>v</w:t>
      </w:r>
      <w:r w:rsidR="00E277F1" w:rsidRPr="006A697B">
        <w:rPr>
          <w:sz w:val="28"/>
          <w:szCs w:val="28"/>
        </w:rPr>
        <w:t>elké rozdíly mezi šlechtou a prostým lidem</w:t>
      </w:r>
    </w:p>
    <w:p w:rsidR="00E277F1" w:rsidRPr="006A697B" w:rsidRDefault="00FF62DF" w:rsidP="00FF62DF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6A697B">
        <w:rPr>
          <w:sz w:val="28"/>
          <w:szCs w:val="28"/>
        </w:rPr>
        <w:t>n</w:t>
      </w:r>
      <w:r w:rsidR="00E277F1" w:rsidRPr="006A697B">
        <w:rPr>
          <w:sz w:val="28"/>
          <w:szCs w:val="28"/>
        </w:rPr>
        <w:t>evolnictví – obyčejní lidé zcela majetkem šlechty</w:t>
      </w:r>
    </w:p>
    <w:p w:rsidR="00520DB7" w:rsidRPr="006A697B" w:rsidRDefault="00520DB7">
      <w:pPr>
        <w:rPr>
          <w:b/>
          <w:sz w:val="28"/>
          <w:szCs w:val="28"/>
          <w:u w:val="single"/>
        </w:rPr>
      </w:pPr>
      <w:r w:rsidRPr="006A697B">
        <w:rPr>
          <w:b/>
          <w:sz w:val="28"/>
          <w:szCs w:val="28"/>
          <w:u w:val="single"/>
        </w:rPr>
        <w:t>Petr I. Veliký</w:t>
      </w:r>
    </w:p>
    <w:p w:rsidR="00520DB7" w:rsidRPr="006A697B" w:rsidRDefault="00FF62DF" w:rsidP="00FF62DF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6A697B">
        <w:rPr>
          <w:sz w:val="28"/>
          <w:szCs w:val="28"/>
        </w:rPr>
        <w:t>o</w:t>
      </w:r>
      <w:r w:rsidR="00520DB7" w:rsidRPr="006A697B">
        <w:rPr>
          <w:sz w:val="28"/>
          <w:szCs w:val="28"/>
        </w:rPr>
        <w:t>svícenský absolutismus</w:t>
      </w:r>
    </w:p>
    <w:p w:rsidR="00520DB7" w:rsidRPr="006A697B" w:rsidRDefault="00FF62DF" w:rsidP="00FF62DF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6A697B">
        <w:rPr>
          <w:sz w:val="28"/>
          <w:szCs w:val="28"/>
        </w:rPr>
        <w:t>c</w:t>
      </w:r>
      <w:r w:rsidR="00520DB7" w:rsidRPr="006A697B">
        <w:rPr>
          <w:sz w:val="28"/>
          <w:szCs w:val="28"/>
        </w:rPr>
        <w:t>esty po Evropě a reformy v </w:t>
      </w:r>
      <w:r w:rsidRPr="006A697B">
        <w:rPr>
          <w:sz w:val="28"/>
          <w:szCs w:val="28"/>
        </w:rPr>
        <w:t>Rusku</w:t>
      </w:r>
      <w:r w:rsidR="00520DB7" w:rsidRPr="006A697B">
        <w:rPr>
          <w:sz w:val="28"/>
          <w:szCs w:val="28"/>
        </w:rPr>
        <w:t xml:space="preserve"> – založení průmyslové výroby</w:t>
      </w:r>
    </w:p>
    <w:p w:rsidR="00520DB7" w:rsidRPr="006A697B" w:rsidRDefault="00FF62DF" w:rsidP="00FF62DF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6A697B">
        <w:rPr>
          <w:sz w:val="28"/>
          <w:szCs w:val="28"/>
        </w:rPr>
        <w:t>v</w:t>
      </w:r>
      <w:r w:rsidR="00520DB7" w:rsidRPr="006A697B">
        <w:rPr>
          <w:sz w:val="28"/>
          <w:szCs w:val="28"/>
        </w:rPr>
        <w:t>álka se švédským králem</w:t>
      </w:r>
    </w:p>
    <w:p w:rsidR="00520DB7" w:rsidRPr="006A697B" w:rsidRDefault="00520DB7">
      <w:pPr>
        <w:rPr>
          <w:b/>
          <w:sz w:val="28"/>
          <w:szCs w:val="28"/>
          <w:u w:val="single"/>
        </w:rPr>
      </w:pPr>
      <w:r w:rsidRPr="006A697B">
        <w:rPr>
          <w:b/>
          <w:sz w:val="28"/>
          <w:szCs w:val="28"/>
          <w:u w:val="single"/>
        </w:rPr>
        <w:t>Kateřina II. Veliká</w:t>
      </w:r>
    </w:p>
    <w:p w:rsidR="00520DB7" w:rsidRPr="006A697B" w:rsidRDefault="00FF62DF" w:rsidP="00FF62DF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6A697B">
        <w:rPr>
          <w:sz w:val="28"/>
          <w:szCs w:val="28"/>
        </w:rPr>
        <w:t xml:space="preserve">územní zisky </w:t>
      </w:r>
      <w:r w:rsidR="00520DB7" w:rsidRPr="006A697B">
        <w:rPr>
          <w:sz w:val="28"/>
          <w:szCs w:val="28"/>
        </w:rPr>
        <w:t>– až k Černému moři a Krymský poloostrov</w:t>
      </w:r>
    </w:p>
    <w:p w:rsidR="00520DB7" w:rsidRPr="006A697B" w:rsidRDefault="00FF62DF" w:rsidP="00FF62DF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6A697B">
        <w:rPr>
          <w:sz w:val="28"/>
          <w:szCs w:val="28"/>
        </w:rPr>
        <w:t>z</w:t>
      </w:r>
      <w:r w:rsidR="00520DB7" w:rsidRPr="006A697B">
        <w:rPr>
          <w:sz w:val="28"/>
          <w:szCs w:val="28"/>
        </w:rPr>
        <w:t>aložení přístavů (Oděsa a Sevastopol)</w:t>
      </w:r>
    </w:p>
    <w:p w:rsidR="00520DB7" w:rsidRPr="006A697B" w:rsidRDefault="00FF62DF" w:rsidP="00FF62DF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6A697B">
        <w:rPr>
          <w:sz w:val="28"/>
          <w:szCs w:val="28"/>
        </w:rPr>
        <w:t>s</w:t>
      </w:r>
      <w:r w:rsidR="00520DB7" w:rsidRPr="006A697B">
        <w:rPr>
          <w:sz w:val="28"/>
          <w:szCs w:val="28"/>
        </w:rPr>
        <w:t>polupráce s Josefem II. v boji proti Osmanské říši – Potěmkinovy vesnice</w:t>
      </w:r>
    </w:p>
    <w:p w:rsidR="00520DB7" w:rsidRPr="006A697B" w:rsidRDefault="00520DB7">
      <w:pPr>
        <w:rPr>
          <w:sz w:val="28"/>
          <w:szCs w:val="28"/>
          <w:u w:val="single"/>
        </w:rPr>
      </w:pPr>
      <w:r w:rsidRPr="006A697B">
        <w:rPr>
          <w:sz w:val="28"/>
          <w:szCs w:val="28"/>
          <w:u w:val="single"/>
        </w:rPr>
        <w:t>Dělení Polska:</w:t>
      </w:r>
    </w:p>
    <w:p w:rsidR="00520DB7" w:rsidRPr="006A697B" w:rsidRDefault="00FF62DF" w:rsidP="00FF62DF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6A697B">
        <w:rPr>
          <w:sz w:val="28"/>
          <w:szCs w:val="28"/>
        </w:rPr>
        <w:t>ztratilo</w:t>
      </w:r>
      <w:r w:rsidR="00520DB7" w:rsidRPr="006A697B">
        <w:rPr>
          <w:sz w:val="28"/>
          <w:szCs w:val="28"/>
        </w:rPr>
        <w:t xml:space="preserve"> po sedmileté a třicetileté válce krále</w:t>
      </w:r>
    </w:p>
    <w:p w:rsidR="00520DB7" w:rsidRPr="006A697B" w:rsidRDefault="00FF62DF" w:rsidP="00FF62DF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6A697B">
        <w:rPr>
          <w:sz w:val="28"/>
          <w:szCs w:val="28"/>
        </w:rPr>
        <w:t>r</w:t>
      </w:r>
      <w:r w:rsidR="00520DB7" w:rsidRPr="006A697B">
        <w:rPr>
          <w:sz w:val="28"/>
          <w:szCs w:val="28"/>
        </w:rPr>
        <w:t>ozdělen</w:t>
      </w:r>
      <w:r w:rsidRPr="006A697B">
        <w:rPr>
          <w:sz w:val="28"/>
          <w:szCs w:val="28"/>
        </w:rPr>
        <w:t>o</w:t>
      </w:r>
      <w:r w:rsidR="00520DB7" w:rsidRPr="006A697B">
        <w:rPr>
          <w:sz w:val="28"/>
          <w:szCs w:val="28"/>
        </w:rPr>
        <w:t xml:space="preserve"> mezi Prusko, Rusko a habsburskou monarchii</w:t>
      </w:r>
    </w:p>
    <w:p w:rsidR="00520DB7" w:rsidRPr="006A697B" w:rsidRDefault="00520DB7">
      <w:pPr>
        <w:rPr>
          <w:sz w:val="28"/>
          <w:szCs w:val="28"/>
        </w:rPr>
      </w:pPr>
    </w:p>
    <w:p w:rsidR="00E277F1" w:rsidRDefault="00E277F1"/>
    <w:p w:rsidR="00E277F1" w:rsidRDefault="00E277F1"/>
    <w:sectPr w:rsidR="00E27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E68"/>
    <w:multiLevelType w:val="hybridMultilevel"/>
    <w:tmpl w:val="69205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D0535"/>
    <w:multiLevelType w:val="hybridMultilevel"/>
    <w:tmpl w:val="66BA5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42380"/>
    <w:multiLevelType w:val="hybridMultilevel"/>
    <w:tmpl w:val="65F024D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B056D39"/>
    <w:multiLevelType w:val="hybridMultilevel"/>
    <w:tmpl w:val="908E0D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C4C0C"/>
    <w:multiLevelType w:val="hybridMultilevel"/>
    <w:tmpl w:val="2AFEC9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2608B3"/>
    <w:multiLevelType w:val="hybridMultilevel"/>
    <w:tmpl w:val="0E7CF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85B27"/>
    <w:multiLevelType w:val="hybridMultilevel"/>
    <w:tmpl w:val="393AB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4A4C5C"/>
    <w:multiLevelType w:val="hybridMultilevel"/>
    <w:tmpl w:val="FC0AD49A"/>
    <w:lvl w:ilvl="0" w:tplc="C5CEF0C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DD77D69"/>
    <w:multiLevelType w:val="hybridMultilevel"/>
    <w:tmpl w:val="53C4E48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5B"/>
    <w:rsid w:val="000E3260"/>
    <w:rsid w:val="00102E24"/>
    <w:rsid w:val="00135118"/>
    <w:rsid w:val="001733EA"/>
    <w:rsid w:val="001C1071"/>
    <w:rsid w:val="00290964"/>
    <w:rsid w:val="002D68BE"/>
    <w:rsid w:val="002F4418"/>
    <w:rsid w:val="00397330"/>
    <w:rsid w:val="003B4CA0"/>
    <w:rsid w:val="003E4342"/>
    <w:rsid w:val="004A43B5"/>
    <w:rsid w:val="00520DB7"/>
    <w:rsid w:val="00557F4B"/>
    <w:rsid w:val="006452DD"/>
    <w:rsid w:val="006A697B"/>
    <w:rsid w:val="006E0ADC"/>
    <w:rsid w:val="007A5922"/>
    <w:rsid w:val="007D370C"/>
    <w:rsid w:val="00A05B04"/>
    <w:rsid w:val="00A4285B"/>
    <w:rsid w:val="00A47815"/>
    <w:rsid w:val="00AA31B3"/>
    <w:rsid w:val="00C31C6D"/>
    <w:rsid w:val="00E277F1"/>
    <w:rsid w:val="00E87362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2</cp:revision>
  <dcterms:created xsi:type="dcterms:W3CDTF">2021-11-09T22:23:00Z</dcterms:created>
  <dcterms:modified xsi:type="dcterms:W3CDTF">2021-11-09T22:23:00Z</dcterms:modified>
</cp:coreProperties>
</file>