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E848" w14:textId="77777777" w:rsidR="00EE256D" w:rsidRPr="002B7F1E" w:rsidRDefault="0012515C" w:rsidP="002B7F1E">
      <w:pPr>
        <w:jc w:val="center"/>
        <w:rPr>
          <w:b/>
          <w:sz w:val="28"/>
          <w:szCs w:val="28"/>
          <w:u w:val="single"/>
        </w:rPr>
      </w:pPr>
      <w:r w:rsidRPr="002B7F1E">
        <w:rPr>
          <w:b/>
          <w:sz w:val="28"/>
          <w:szCs w:val="28"/>
          <w:u w:val="single"/>
        </w:rPr>
        <w:t>Baroko</w:t>
      </w:r>
    </w:p>
    <w:p w14:paraId="2FC00386" w14:textId="77777777" w:rsidR="0012515C" w:rsidRPr="002B7F1E" w:rsidRDefault="0012515C" w:rsidP="002B7F1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B7F1E">
        <w:rPr>
          <w:sz w:val="24"/>
          <w:szCs w:val="24"/>
        </w:rPr>
        <w:t>doba pověr a předsudků (čarodějnické procesy)</w:t>
      </w:r>
    </w:p>
    <w:p w14:paraId="7453FEB3" w14:textId="77777777" w:rsidR="0012515C" w:rsidRPr="002B7F1E" w:rsidRDefault="0012515C" w:rsidP="002B7F1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B7F1E">
        <w:rPr>
          <w:sz w:val="24"/>
          <w:szCs w:val="24"/>
        </w:rPr>
        <w:t>války</w:t>
      </w:r>
    </w:p>
    <w:p w14:paraId="555EFCC2" w14:textId="77777777" w:rsidR="0012515C" w:rsidRPr="002B7F1E" w:rsidRDefault="0012515C" w:rsidP="002B7F1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B7F1E">
        <w:rPr>
          <w:sz w:val="24"/>
          <w:szCs w:val="24"/>
        </w:rPr>
        <w:t>epidemie moru a neštovic</w:t>
      </w:r>
    </w:p>
    <w:p w14:paraId="38136F53" w14:textId="77777777" w:rsidR="0012515C" w:rsidRPr="002B7F1E" w:rsidRDefault="0012515C" w:rsidP="002B7F1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B7F1E">
        <w:rPr>
          <w:sz w:val="24"/>
          <w:szCs w:val="24"/>
        </w:rPr>
        <w:t>náboženská nesnášenlivost</w:t>
      </w:r>
    </w:p>
    <w:p w14:paraId="5CA29C9E" w14:textId="77777777" w:rsidR="0012515C" w:rsidRPr="002B7F1E" w:rsidRDefault="0012515C" w:rsidP="0012515C">
      <w:pPr>
        <w:rPr>
          <w:sz w:val="24"/>
          <w:szCs w:val="24"/>
          <w:u w:val="single"/>
        </w:rPr>
      </w:pPr>
      <w:r w:rsidRPr="002B7F1E">
        <w:rPr>
          <w:sz w:val="24"/>
          <w:szCs w:val="24"/>
          <w:u w:val="single"/>
        </w:rPr>
        <w:t>Hlavní rysy</w:t>
      </w:r>
      <w:r w:rsidR="002B7F1E" w:rsidRPr="002B7F1E">
        <w:rPr>
          <w:sz w:val="24"/>
          <w:szCs w:val="24"/>
          <w:u w:val="single"/>
        </w:rPr>
        <w:t xml:space="preserve"> nového uměleckého směr</w:t>
      </w:r>
      <w:r w:rsidR="002B7F1E">
        <w:rPr>
          <w:sz w:val="24"/>
          <w:szCs w:val="24"/>
          <w:u w:val="single"/>
        </w:rPr>
        <w:t>u</w:t>
      </w:r>
      <w:r w:rsidRPr="002B7F1E">
        <w:rPr>
          <w:sz w:val="24"/>
          <w:szCs w:val="24"/>
          <w:u w:val="single"/>
        </w:rPr>
        <w:t>:</w:t>
      </w:r>
    </w:p>
    <w:p w14:paraId="655F2E97" w14:textId="77777777" w:rsidR="0012515C" w:rsidRPr="002B7F1E" w:rsidRDefault="002B7F1E" w:rsidP="002B7F1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2515C" w:rsidRPr="002B7F1E">
        <w:rPr>
          <w:sz w:val="24"/>
          <w:szCs w:val="24"/>
        </w:rPr>
        <w:t>ůs</w:t>
      </w:r>
      <w:r w:rsidRPr="002B7F1E">
        <w:rPr>
          <w:sz w:val="24"/>
          <w:szCs w:val="24"/>
        </w:rPr>
        <w:t>o</w:t>
      </w:r>
      <w:r w:rsidR="0012515C" w:rsidRPr="002B7F1E">
        <w:rPr>
          <w:sz w:val="24"/>
          <w:szCs w:val="24"/>
        </w:rPr>
        <w:t>bit na smysly a emoce</w:t>
      </w:r>
    </w:p>
    <w:p w14:paraId="6CDD2B8B" w14:textId="77777777" w:rsidR="0012515C" w:rsidRPr="002B7F1E" w:rsidRDefault="002B7F1E" w:rsidP="002B7F1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2515C" w:rsidRPr="002B7F1E">
        <w:rPr>
          <w:sz w:val="24"/>
          <w:szCs w:val="24"/>
        </w:rPr>
        <w:t>še nerovné, křivé, rozevláté</w:t>
      </w:r>
    </w:p>
    <w:p w14:paraId="7BDC7737" w14:textId="77777777" w:rsidR="0012515C" w:rsidRPr="002B7F1E" w:rsidRDefault="0012515C" w:rsidP="0012515C">
      <w:pPr>
        <w:rPr>
          <w:b/>
          <w:sz w:val="24"/>
          <w:szCs w:val="24"/>
          <w:u w:val="single"/>
        </w:rPr>
      </w:pPr>
      <w:r w:rsidRPr="002B7F1E">
        <w:rPr>
          <w:b/>
          <w:sz w:val="24"/>
          <w:szCs w:val="24"/>
          <w:u w:val="single"/>
        </w:rPr>
        <w:t>Architektura:</w:t>
      </w:r>
    </w:p>
    <w:p w14:paraId="53D685C5" w14:textId="77777777" w:rsidR="0012515C" w:rsidRPr="002B7F1E" w:rsidRDefault="002B7F1E" w:rsidP="002B7F1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2515C" w:rsidRPr="002B7F1E">
        <w:rPr>
          <w:sz w:val="24"/>
          <w:szCs w:val="24"/>
        </w:rPr>
        <w:t>ložité půdorysy (Vatikán, kostel sv. Jana Nepomuckého ve Žďáru nad Sázavou)</w:t>
      </w:r>
    </w:p>
    <w:p w14:paraId="67D6BC18" w14:textId="77777777" w:rsidR="005A78CB" w:rsidRPr="002B7F1E" w:rsidRDefault="005A78CB" w:rsidP="005A78C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monumentální</w:t>
      </w:r>
      <w:r w:rsidRPr="002B7F1E">
        <w:rPr>
          <w:sz w:val="24"/>
          <w:szCs w:val="24"/>
        </w:rPr>
        <w:t xml:space="preserve"> architektura x nepatrný člověk</w:t>
      </w:r>
    </w:p>
    <w:p w14:paraId="33FAC348" w14:textId="77777777" w:rsidR="0012515C" w:rsidRPr="002B7F1E" w:rsidRDefault="002B7F1E" w:rsidP="002B7F1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2515C" w:rsidRPr="002B7F1E">
        <w:rPr>
          <w:sz w:val="24"/>
          <w:szCs w:val="24"/>
        </w:rPr>
        <w:t>akřivené linie</w:t>
      </w:r>
    </w:p>
    <w:p w14:paraId="36225D79" w14:textId="77777777" w:rsidR="0012515C" w:rsidRPr="002B7F1E" w:rsidRDefault="002B7F1E" w:rsidP="002B7F1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2515C" w:rsidRPr="002B7F1E">
        <w:rPr>
          <w:sz w:val="24"/>
          <w:szCs w:val="24"/>
        </w:rPr>
        <w:t>ohaté zdobení</w:t>
      </w:r>
    </w:p>
    <w:p w14:paraId="5F68CD43" w14:textId="77777777" w:rsidR="0012515C" w:rsidRPr="002B7F1E" w:rsidRDefault="002B7F1E" w:rsidP="002B7F1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2515C" w:rsidRPr="002B7F1E">
        <w:rPr>
          <w:sz w:val="24"/>
          <w:szCs w:val="24"/>
        </w:rPr>
        <w:t>ruhy staveb:</w:t>
      </w:r>
    </w:p>
    <w:p w14:paraId="5297692B" w14:textId="77777777" w:rsidR="0012515C" w:rsidRDefault="002B7F1E" w:rsidP="001251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2515C">
        <w:rPr>
          <w:sz w:val="24"/>
          <w:szCs w:val="24"/>
        </w:rPr>
        <w:t>akrální (církevní)</w:t>
      </w:r>
    </w:p>
    <w:p w14:paraId="15AA6AB2" w14:textId="77777777" w:rsidR="0012515C" w:rsidRDefault="002B7F1E" w:rsidP="001251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2515C">
        <w:rPr>
          <w:sz w:val="24"/>
          <w:szCs w:val="24"/>
        </w:rPr>
        <w:t>větské – paláce, zámky, domy, vojenské pevnosti</w:t>
      </w:r>
      <w:r>
        <w:rPr>
          <w:sz w:val="24"/>
          <w:szCs w:val="24"/>
        </w:rPr>
        <w:t xml:space="preserve"> (Slavkov u Brna, Terezín, Josefov)</w:t>
      </w:r>
    </w:p>
    <w:sectPr w:rsidR="0012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9F4"/>
    <w:multiLevelType w:val="hybridMultilevel"/>
    <w:tmpl w:val="DE9C8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D68A0"/>
    <w:multiLevelType w:val="hybridMultilevel"/>
    <w:tmpl w:val="2AA6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1921"/>
    <w:multiLevelType w:val="hybridMultilevel"/>
    <w:tmpl w:val="3A928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400F"/>
    <w:multiLevelType w:val="hybridMultilevel"/>
    <w:tmpl w:val="5732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586D"/>
    <w:multiLevelType w:val="hybridMultilevel"/>
    <w:tmpl w:val="B9F09D7A"/>
    <w:lvl w:ilvl="0" w:tplc="E06E8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BE6242"/>
    <w:multiLevelType w:val="hybridMultilevel"/>
    <w:tmpl w:val="713ED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0B66"/>
    <w:multiLevelType w:val="hybridMultilevel"/>
    <w:tmpl w:val="12ACA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5B14"/>
    <w:multiLevelType w:val="hybridMultilevel"/>
    <w:tmpl w:val="1E00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4ED"/>
    <w:multiLevelType w:val="hybridMultilevel"/>
    <w:tmpl w:val="DF48804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D938A4"/>
    <w:multiLevelType w:val="hybridMultilevel"/>
    <w:tmpl w:val="E8E676C6"/>
    <w:lvl w:ilvl="0" w:tplc="610A2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416103">
    <w:abstractNumId w:val="2"/>
  </w:num>
  <w:num w:numId="2" w16cid:durableId="1617786825">
    <w:abstractNumId w:val="4"/>
  </w:num>
  <w:num w:numId="3" w16cid:durableId="1032457553">
    <w:abstractNumId w:val="9"/>
  </w:num>
  <w:num w:numId="4" w16cid:durableId="755322651">
    <w:abstractNumId w:val="8"/>
  </w:num>
  <w:num w:numId="5" w16cid:durableId="300573367">
    <w:abstractNumId w:val="1"/>
  </w:num>
  <w:num w:numId="6" w16cid:durableId="832450202">
    <w:abstractNumId w:val="3"/>
  </w:num>
  <w:num w:numId="7" w16cid:durableId="1228347681">
    <w:abstractNumId w:val="6"/>
  </w:num>
  <w:num w:numId="8" w16cid:durableId="502277500">
    <w:abstractNumId w:val="0"/>
  </w:num>
  <w:num w:numId="9" w16cid:durableId="1214803951">
    <w:abstractNumId w:val="5"/>
  </w:num>
  <w:num w:numId="10" w16cid:durableId="395714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B9"/>
    <w:rsid w:val="0012515C"/>
    <w:rsid w:val="00290964"/>
    <w:rsid w:val="002B7F1E"/>
    <w:rsid w:val="00305460"/>
    <w:rsid w:val="003E4342"/>
    <w:rsid w:val="003E7AD0"/>
    <w:rsid w:val="00481D97"/>
    <w:rsid w:val="00500437"/>
    <w:rsid w:val="005A78CB"/>
    <w:rsid w:val="006740F4"/>
    <w:rsid w:val="008B6EF3"/>
    <w:rsid w:val="0090609A"/>
    <w:rsid w:val="00947768"/>
    <w:rsid w:val="009F34B2"/>
    <w:rsid w:val="00A700FB"/>
    <w:rsid w:val="00AE587C"/>
    <w:rsid w:val="00AF591B"/>
    <w:rsid w:val="00CB7EB9"/>
    <w:rsid w:val="00E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2A3"/>
  <w15:docId w15:val="{DF559E43-FE62-4B26-825B-EA2A043F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2024-10-15T11:07:00Z</dcterms:created>
  <dcterms:modified xsi:type="dcterms:W3CDTF">2024-10-15T11:08:00Z</dcterms:modified>
</cp:coreProperties>
</file>