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C100" w14:textId="77777777" w:rsidR="007D74B3" w:rsidRDefault="007D74B3" w:rsidP="007D74B3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KULTURA A JEJÍ ROZVÍJENÍ</w:t>
      </w:r>
    </w:p>
    <w:p w14:paraId="60C0FA0F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Poslání (funkce) umění: </w:t>
      </w:r>
    </w:p>
    <w:p w14:paraId="66460237" w14:textId="77777777" w:rsidR="007D74B3" w:rsidRDefault="007D74B3" w:rsidP="007D74B3">
      <w:pPr>
        <w:ind w:left="360"/>
        <w:rPr>
          <w:sz w:val="40"/>
          <w:szCs w:val="40"/>
        </w:rPr>
      </w:pPr>
      <w:proofErr w:type="gramStart"/>
      <w:r>
        <w:rPr>
          <w:sz w:val="40"/>
          <w:szCs w:val="40"/>
        </w:rPr>
        <w:t>a)</w:t>
      </w:r>
      <w:r>
        <w:rPr>
          <w:b/>
          <w:sz w:val="40"/>
          <w:szCs w:val="40"/>
          <w:u w:val="single"/>
        </w:rPr>
        <w:t>estetická</w:t>
      </w:r>
      <w:proofErr w:type="gramEnd"/>
      <w:r>
        <w:rPr>
          <w:sz w:val="40"/>
          <w:szCs w:val="40"/>
        </w:rPr>
        <w:t xml:space="preserve"> – uspokojení touhy po kráse</w:t>
      </w:r>
    </w:p>
    <w:p w14:paraId="26CFDFFC" w14:textId="77777777" w:rsidR="007D74B3" w:rsidRDefault="007D74B3" w:rsidP="007D74B3">
      <w:pPr>
        <w:ind w:left="360"/>
        <w:rPr>
          <w:sz w:val="40"/>
          <w:szCs w:val="40"/>
        </w:rPr>
      </w:pPr>
      <w:proofErr w:type="gramStart"/>
      <w:r>
        <w:rPr>
          <w:sz w:val="40"/>
          <w:szCs w:val="40"/>
        </w:rPr>
        <w:t>b)</w:t>
      </w:r>
      <w:r>
        <w:rPr>
          <w:b/>
          <w:sz w:val="40"/>
          <w:szCs w:val="40"/>
          <w:u w:val="single"/>
        </w:rPr>
        <w:t>komunikativní</w:t>
      </w:r>
      <w:proofErr w:type="gramEnd"/>
      <w:r>
        <w:rPr>
          <w:sz w:val="40"/>
          <w:szCs w:val="40"/>
        </w:rPr>
        <w:t xml:space="preserve"> – o něčem vypovídá, je v něm </w:t>
      </w:r>
    </w:p>
    <w:p w14:paraId="0FD07E86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poselství</w:t>
      </w:r>
    </w:p>
    <w:p w14:paraId="4C928217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sz w:val="40"/>
          <w:szCs w:val="40"/>
        </w:rPr>
        <w:t>c)</w:t>
      </w:r>
      <w:r>
        <w:rPr>
          <w:b/>
          <w:sz w:val="40"/>
          <w:szCs w:val="40"/>
          <w:u w:val="single"/>
        </w:rPr>
        <w:t>poznávání světa</w:t>
      </w:r>
      <w:r>
        <w:rPr>
          <w:sz w:val="40"/>
          <w:szCs w:val="40"/>
        </w:rPr>
        <w:t xml:space="preserve"> – poznávání života, cizích krajů,</w:t>
      </w:r>
    </w:p>
    <w:p w14:paraId="2B959B07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minulosti…</w:t>
      </w:r>
    </w:p>
    <w:p w14:paraId="256919E3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sz w:val="40"/>
          <w:szCs w:val="40"/>
        </w:rPr>
        <w:t>d)</w:t>
      </w:r>
      <w:r>
        <w:rPr>
          <w:b/>
          <w:sz w:val="40"/>
          <w:szCs w:val="40"/>
          <w:u w:val="single"/>
        </w:rPr>
        <w:t>výchovná</w:t>
      </w:r>
    </w:p>
    <w:p w14:paraId="4C12D1BC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b/>
          <w:sz w:val="40"/>
          <w:szCs w:val="40"/>
          <w:u w:val="single"/>
        </w:rPr>
        <w:t>Původní funkce</w:t>
      </w:r>
      <w:r>
        <w:rPr>
          <w:sz w:val="40"/>
          <w:szCs w:val="40"/>
        </w:rPr>
        <w:t xml:space="preserve">: </w:t>
      </w:r>
      <w:r>
        <w:rPr>
          <w:b/>
          <w:i/>
          <w:sz w:val="40"/>
          <w:szCs w:val="40"/>
          <w:u w:val="single"/>
        </w:rPr>
        <w:t>magická</w:t>
      </w:r>
      <w:r>
        <w:rPr>
          <w:sz w:val="40"/>
          <w:szCs w:val="40"/>
        </w:rPr>
        <w:t xml:space="preserve"> – uctívání a přikládání nadpřirozených významů vytvořeným věcem</w:t>
      </w:r>
    </w:p>
    <w:p w14:paraId="090502F3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b/>
          <w:sz w:val="40"/>
          <w:szCs w:val="40"/>
          <w:u w:val="single"/>
        </w:rPr>
        <w:t>Kýč</w:t>
      </w:r>
      <w:r>
        <w:rPr>
          <w:sz w:val="40"/>
          <w:szCs w:val="40"/>
        </w:rPr>
        <w:t>: věc, která jen předstírá, že je umění, je nevkusná</w:t>
      </w:r>
    </w:p>
    <w:p w14:paraId="204EDC1A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nelíbí se nám</w:t>
      </w:r>
    </w:p>
    <w:p w14:paraId="0C5E914A" w14:textId="77777777" w:rsidR="007D74B3" w:rsidRDefault="007D74B3" w:rsidP="007D74B3">
      <w:pPr>
        <w:ind w:left="360"/>
        <w:rPr>
          <w:sz w:val="40"/>
          <w:szCs w:val="40"/>
        </w:rPr>
      </w:pPr>
      <w:r>
        <w:rPr>
          <w:b/>
          <w:sz w:val="40"/>
          <w:szCs w:val="40"/>
          <w:u w:val="single"/>
        </w:rPr>
        <w:t>Sami:</w:t>
      </w:r>
      <w:r>
        <w:rPr>
          <w:sz w:val="40"/>
          <w:szCs w:val="40"/>
        </w:rPr>
        <w:t xml:space="preserve"> opsat tabulku ze str.54</w:t>
      </w:r>
    </w:p>
    <w:p w14:paraId="22F86E12" w14:textId="75E304CE" w:rsidR="007D74B3" w:rsidRDefault="007D74B3" w:rsidP="007D74B3">
      <w:pPr>
        <w:ind w:left="360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DÚ: </w:t>
      </w:r>
      <w:r>
        <w:rPr>
          <w:b/>
          <w:sz w:val="40"/>
          <w:szCs w:val="40"/>
          <w:u w:val="single"/>
        </w:rPr>
        <w:t xml:space="preserve">(zezadu) </w:t>
      </w:r>
      <w:r>
        <w:rPr>
          <w:sz w:val="40"/>
          <w:szCs w:val="40"/>
        </w:rPr>
        <w:t>Kterou oblast umění máš nejraději a proč?</w:t>
      </w:r>
    </w:p>
    <w:p w14:paraId="53C62DA3" w14:textId="77777777" w:rsidR="007D74B3" w:rsidRDefault="007D74B3"/>
    <w:sectPr w:rsidR="007D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B3"/>
    <w:rsid w:val="00090624"/>
    <w:rsid w:val="007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B7E5"/>
  <w15:chartTrackingRefBased/>
  <w15:docId w15:val="{0AA39593-02AB-4727-814F-9BD8991A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4B3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74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4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74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4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4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4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4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4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4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7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4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4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4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4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4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4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7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D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4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D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74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D74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74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D74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4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7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2024-11-25T12:03:00Z</dcterms:created>
  <dcterms:modified xsi:type="dcterms:W3CDTF">2024-11-25T12:05:00Z</dcterms:modified>
</cp:coreProperties>
</file>